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DBAF4" w14:textId="77777777" w:rsidR="009662C0" w:rsidRPr="00334C9E" w:rsidRDefault="009662C0" w:rsidP="009662C0">
      <w:pPr>
        <w:spacing w:before="120" w:after="120"/>
        <w:jc w:val="center"/>
        <w:rPr>
          <w:rFonts w:cs="Arial"/>
          <w:b/>
          <w:color w:val="1F497D"/>
        </w:rPr>
      </w:pPr>
    </w:p>
    <w:p w14:paraId="58BFA75E" w14:textId="77777777" w:rsidR="009A72EF" w:rsidRDefault="009A72EF" w:rsidP="001D15EF">
      <w:pPr>
        <w:spacing w:after="0" w:line="240" w:lineRule="auto"/>
        <w:ind w:left="1418" w:right="1139" w:hanging="360"/>
        <w:contextualSpacing/>
        <w:jc w:val="center"/>
        <w:outlineLvl w:val="0"/>
        <w:rPr>
          <w:rFonts w:cs="Arial"/>
          <w:b/>
          <w:color w:val="1F497D"/>
          <w:highlight w:val="yellow"/>
        </w:rPr>
      </w:pPr>
      <w:bookmarkStart w:id="0" w:name="_Ref494968963"/>
    </w:p>
    <w:bookmarkEnd w:id="0"/>
    <w:p w14:paraId="18E8781F" w14:textId="77777777" w:rsidR="002B4BB6" w:rsidRPr="003615B6" w:rsidRDefault="002B4BB6" w:rsidP="001D15EF">
      <w:pPr>
        <w:spacing w:after="0" w:line="240" w:lineRule="auto"/>
        <w:ind w:left="1418" w:right="1139" w:hanging="360"/>
        <w:contextualSpacing/>
        <w:jc w:val="center"/>
        <w:outlineLvl w:val="0"/>
        <w:rPr>
          <w:rFonts w:eastAsia="Times New Roman" w:cs="Arial"/>
          <w:b/>
          <w:bCs/>
          <w:color w:val="000000" w:themeColor="text1"/>
          <w:sz w:val="28"/>
          <w:lang w:bidi="en-US"/>
        </w:rPr>
      </w:pP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KRITÉRIÁ PRE VÝBER </w:t>
      </w:r>
      <w:r w:rsidRPr="00334C9E">
        <w:rPr>
          <w:rFonts w:eastAsia="Times New Roman" w:cs="Arial"/>
          <w:b/>
          <w:bCs/>
          <w:color w:val="000000" w:themeColor="text1"/>
          <w:sz w:val="28"/>
          <w:lang w:bidi="en-US"/>
        </w:rPr>
        <w:t>PROJEKTOV</w:t>
      </w: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 - HODNOTIACE KRITÉRIÁ</w:t>
      </w:r>
    </w:p>
    <w:p w14:paraId="2954FE14" w14:textId="0641EB99" w:rsidR="002B4BB6" w:rsidRPr="00334C9E" w:rsidRDefault="002B4BB6" w:rsidP="002B4BB6">
      <w:pPr>
        <w:widowControl w:val="0"/>
        <w:spacing w:after="0" w:line="240" w:lineRule="auto"/>
        <w:ind w:left="1421" w:right="1139"/>
        <w:jc w:val="center"/>
        <w:rPr>
          <w:rFonts w:eastAsia="Arial Unicode MS" w:cs="Arial"/>
          <w:color w:val="000000" w:themeColor="text1"/>
          <w:sz w:val="28"/>
          <w:u w:color="000000"/>
        </w:rPr>
      </w:pPr>
      <w:r w:rsidRPr="00334C9E">
        <w:rPr>
          <w:rFonts w:eastAsia="Arial Unicode MS" w:cs="Arial"/>
          <w:color w:val="000000" w:themeColor="text1"/>
          <w:sz w:val="28"/>
          <w:u w:color="000000"/>
        </w:rPr>
        <w:t xml:space="preserve">pre hodnotenie žiadostí o </w:t>
      </w:r>
      <w:r w:rsidR="005210F1" w:rsidRPr="00334C9E">
        <w:rPr>
          <w:rFonts w:eastAsia="Arial Unicode MS" w:cs="Arial"/>
          <w:color w:val="000000" w:themeColor="text1"/>
          <w:sz w:val="28"/>
          <w:u w:color="000000"/>
        </w:rPr>
        <w:t>príspevok</w:t>
      </w:r>
    </w:p>
    <w:p w14:paraId="246FF6FA" w14:textId="77777777" w:rsidR="00334C9E" w:rsidRDefault="00334C9E" w:rsidP="009459EB">
      <w:pPr>
        <w:spacing w:after="120"/>
        <w:jc w:val="both"/>
        <w:rPr>
          <w:rFonts w:cs="Arial"/>
          <w:b/>
          <w:color w:val="000000" w:themeColor="text1"/>
        </w:rPr>
      </w:pPr>
    </w:p>
    <w:tbl>
      <w:tblPr>
        <w:tblStyle w:val="Mriekatabuky"/>
        <w:tblW w:w="14851" w:type="dxa"/>
        <w:jc w:val="center"/>
        <w:tblLook w:val="04A0" w:firstRow="1" w:lastRow="0" w:firstColumn="1" w:lastColumn="0" w:noHBand="0" w:noVBand="1"/>
      </w:tblPr>
      <w:tblGrid>
        <w:gridCol w:w="3185"/>
        <w:gridCol w:w="11666"/>
      </w:tblGrid>
      <w:tr w:rsidR="00334C9E" w:rsidRPr="00A42D69" w14:paraId="2833732E" w14:textId="77777777" w:rsidTr="00334C9E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7C0A41AB" w14:textId="77777777" w:rsidR="00334C9E" w:rsidRPr="00C63419" w:rsidRDefault="00334C9E" w:rsidP="006E4FA8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Operačný program</w:t>
            </w:r>
          </w:p>
        </w:tc>
        <w:tc>
          <w:tcPr>
            <w:tcW w:w="11666" w:type="dxa"/>
          </w:tcPr>
          <w:p w14:paraId="30863887" w14:textId="77777777" w:rsidR="00334C9E" w:rsidRPr="00A42D69" w:rsidRDefault="00334C9E" w:rsidP="006E4FA8">
            <w:pPr>
              <w:spacing w:before="120" w:after="120"/>
              <w:ind w:firstLine="28"/>
              <w:jc w:val="both"/>
            </w:pPr>
            <w:r w:rsidRPr="00A42D69">
              <w:t>Integrovaný regionálny operačný program</w:t>
            </w:r>
          </w:p>
        </w:tc>
      </w:tr>
      <w:tr w:rsidR="00334C9E" w:rsidRPr="00A42D69" w14:paraId="378F3D0C" w14:textId="77777777" w:rsidTr="00334C9E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58D660E9" w14:textId="77777777" w:rsidR="00334C9E" w:rsidRPr="00C63419" w:rsidRDefault="00334C9E" w:rsidP="006E4FA8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Prioritná os</w:t>
            </w:r>
          </w:p>
        </w:tc>
        <w:tc>
          <w:tcPr>
            <w:tcW w:w="11666" w:type="dxa"/>
          </w:tcPr>
          <w:p w14:paraId="3350A323" w14:textId="77777777" w:rsidR="00334C9E" w:rsidRPr="00A42D69" w:rsidRDefault="00334C9E" w:rsidP="006E4FA8">
            <w:pPr>
              <w:spacing w:before="120" w:after="120"/>
              <w:ind w:firstLine="28"/>
              <w:jc w:val="both"/>
            </w:pPr>
            <w:r w:rsidRPr="00A42D69">
              <w:t>5. Miestny rozvoj vedený komunitou</w:t>
            </w:r>
          </w:p>
        </w:tc>
      </w:tr>
      <w:tr w:rsidR="00334C9E" w:rsidRPr="00A42D69" w14:paraId="6D89574A" w14:textId="77777777" w:rsidTr="00334C9E">
        <w:trPr>
          <w:trHeight w:val="789"/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0D25CC34" w14:textId="77777777" w:rsidR="00334C9E" w:rsidRPr="00C63419" w:rsidRDefault="00334C9E" w:rsidP="006E4FA8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Investičná priorita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7E17AE5E" w14:textId="4478B24C" w:rsidR="00334C9E" w:rsidRPr="00A42D69" w:rsidRDefault="00334C9E" w:rsidP="00563B2B">
            <w:pPr>
              <w:tabs>
                <w:tab w:val="left" w:pos="8545"/>
              </w:tabs>
              <w:spacing w:before="120" w:after="120"/>
              <w:ind w:firstLine="28"/>
              <w:jc w:val="both"/>
            </w:pPr>
            <w:r w:rsidRPr="00A42D69">
              <w:t>5.1 Záväzné investície v rámci stratégií miestneho rozvoja vedeného komunitou</w:t>
            </w:r>
            <w:r w:rsidR="00563B2B">
              <w:tab/>
            </w:r>
          </w:p>
        </w:tc>
      </w:tr>
      <w:tr w:rsidR="00AD4FD2" w:rsidRPr="00A42D69" w14:paraId="2CF50C3D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8E6978F" w14:textId="27E3F7E5" w:rsidR="00AD4FD2" w:rsidRPr="00C63419" w:rsidRDefault="00AD4FD2" w:rsidP="00AD4FD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Špecifický cieľ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2CB16825" w14:textId="5C20C577" w:rsidR="00AD4FD2" w:rsidRPr="00A42D69" w:rsidRDefault="000F402D" w:rsidP="00AD4FD2">
            <w:pPr>
              <w:spacing w:before="120" w:after="120"/>
              <w:jc w:val="both"/>
            </w:pPr>
            <w:sdt>
              <w:sdtPr>
                <w:rPr>
                  <w:rFonts w:cs="Arial"/>
                  <w:sz w:val="20"/>
                </w:rPr>
                <w:alias w:val="Výber špecifického cieľa IROP"/>
                <w:tag w:val="ŠC IROP"/>
                <w:id w:val="-1966735496"/>
                <w:placeholder>
                  <w:docPart w:val="7B0C82C2157A4025AC791A689E07B76B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204739">
                  <w:rPr>
                    <w:rFonts w:cs="Arial"/>
                    <w:sz w:val="20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204739" w:rsidRPr="00A42D69" w14:paraId="46393496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FE34DDC" w14:textId="77777777" w:rsidR="00204739" w:rsidRPr="00C63419" w:rsidRDefault="00204739" w:rsidP="00204739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MAS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5E2ED89F" w14:textId="00385DAF" w:rsidR="00204739" w:rsidRPr="00A42D69" w:rsidRDefault="00204739" w:rsidP="00204739">
            <w:pPr>
              <w:spacing w:before="120" w:after="120"/>
              <w:jc w:val="both"/>
            </w:pPr>
            <w:r>
              <w:rPr>
                <w:i/>
              </w:rPr>
              <w:t>Združenie obcí Bielokarpatsko–trenčianskeho mikroregiónu a mikroregiónu Bošáčka</w:t>
            </w:r>
          </w:p>
        </w:tc>
      </w:tr>
      <w:tr w:rsidR="00204739" w:rsidRPr="00A42D69" w14:paraId="5F2CF32D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105393A" w14:textId="51F63EA4" w:rsidR="00204739" w:rsidRPr="00C63419" w:rsidRDefault="00204739" w:rsidP="00204739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Hlavná aktivita projektu</w:t>
            </w:r>
            <w:r w:rsidRPr="00C63419">
              <w:rPr>
                <w:b/>
                <w:vertAlign w:val="superscript"/>
              </w:rPr>
              <w:fldChar w:fldCharType="begin"/>
            </w:r>
            <w:r w:rsidRPr="00C63419">
              <w:rPr>
                <w:b/>
                <w:vertAlign w:val="superscript"/>
              </w:rPr>
              <w:instrText xml:space="preserve"> NOTEREF _Ref496436595 \h  \* MERGEFORMAT </w:instrText>
            </w:r>
            <w:r w:rsidRPr="00C63419">
              <w:rPr>
                <w:b/>
                <w:vertAlign w:val="superscript"/>
              </w:rPr>
            </w:r>
            <w:r w:rsidRPr="00C63419">
              <w:rPr>
                <w:b/>
                <w:vertAlign w:val="superscript"/>
              </w:rPr>
              <w:fldChar w:fldCharType="separate"/>
            </w:r>
            <w:r w:rsidR="005F0080">
              <w:rPr>
                <w:bCs/>
                <w:vertAlign w:val="superscript"/>
              </w:rPr>
              <w:t>Chyba! Záložka nie je definovaná.</w:t>
            </w:r>
            <w:r w:rsidRPr="00C63419">
              <w:rPr>
                <w:b/>
                <w:vertAlign w:val="superscript"/>
              </w:rPr>
              <w:fldChar w:fldCharType="end"/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107121DE" w14:textId="3C94DE5C" w:rsidR="00204739" w:rsidRPr="00A42D69" w:rsidRDefault="000F402D" w:rsidP="00204739">
            <w:pPr>
              <w:spacing w:before="120" w:after="120"/>
              <w:jc w:val="both"/>
              <w:rPr>
                <w:b/>
              </w:rPr>
            </w:pPr>
            <w:sdt>
              <w:sdtPr>
                <w:rPr>
                  <w:rFonts w:cs="Arial"/>
                  <w:sz w:val="20"/>
                </w:rPr>
                <w:alias w:val="Hlavné aktivity"/>
                <w:tag w:val="Hlavné aktivity"/>
                <w:id w:val="-604271377"/>
                <w:placeholder>
                  <w:docPart w:val="1627D042B3A4413AB499C0015B4899C2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204739">
                  <w:rPr>
                    <w:rFonts w:cs="Arial"/>
                    <w:sz w:val="20"/>
                  </w:rPr>
                  <w:t>D2 Skvalitnenie a rozšírenie kapacít predškolských zariadení</w:t>
                </w:r>
              </w:sdtContent>
            </w:sdt>
          </w:p>
        </w:tc>
      </w:tr>
    </w:tbl>
    <w:p w14:paraId="4A0C9BDF" w14:textId="77777777" w:rsidR="00334C9E" w:rsidRDefault="00334C9E" w:rsidP="009459EB">
      <w:pPr>
        <w:spacing w:after="120"/>
        <w:jc w:val="both"/>
        <w:rPr>
          <w:rFonts w:cs="Arial"/>
          <w:b/>
          <w:color w:val="000000" w:themeColor="text1"/>
        </w:rPr>
      </w:pPr>
    </w:p>
    <w:p w14:paraId="60C4A3A9" w14:textId="2191BFE3" w:rsidR="00AD4FD2" w:rsidRDefault="00AD4FD2">
      <w:pPr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br w:type="page"/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643"/>
        <w:gridCol w:w="2354"/>
        <w:gridCol w:w="4635"/>
        <w:gridCol w:w="1530"/>
        <w:gridCol w:w="1431"/>
        <w:gridCol w:w="4795"/>
      </w:tblGrid>
      <w:tr w:rsidR="009459EB" w:rsidRPr="00334C9E" w14:paraId="32616ACD" w14:textId="77777777" w:rsidTr="00DE148F">
        <w:trPr>
          <w:trHeight w:val="397"/>
          <w:tblHeader/>
        </w:trPr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3F2519F0" w14:textId="77777777" w:rsidR="009459EB" w:rsidRPr="00334C9E" w:rsidRDefault="009459EB" w:rsidP="00D114FB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lastRenderedPageBreak/>
              <w:t>P.č.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D60E1D5" w14:textId="77777777" w:rsidR="009459EB" w:rsidRPr="00334C9E" w:rsidRDefault="009459EB" w:rsidP="00D114FB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Kritérium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8C47375" w14:textId="77777777" w:rsidR="009459EB" w:rsidRPr="00334C9E" w:rsidRDefault="009459EB" w:rsidP="00D114FB">
            <w:pPr>
              <w:widowControl w:val="0"/>
              <w:ind w:left="143"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Predmet hodnotenia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38E297F" w14:textId="77777777" w:rsidR="009459EB" w:rsidRPr="00334C9E" w:rsidRDefault="009459EB" w:rsidP="00D114FB">
            <w:pPr>
              <w:widowControl w:val="0"/>
              <w:ind w:left="34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Typ kritéria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FDAA661" w14:textId="77777777" w:rsidR="009459EB" w:rsidRPr="00334C9E" w:rsidRDefault="009459EB" w:rsidP="00D114FB">
            <w:pPr>
              <w:widowControl w:val="0"/>
              <w:ind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Hodnotenie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22DCEC1" w14:textId="77777777" w:rsidR="009459EB" w:rsidRPr="00334C9E" w:rsidRDefault="009459EB" w:rsidP="00D114FB">
            <w:pPr>
              <w:widowControl w:val="0"/>
              <w:ind w:left="143"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Spôsob aplikácie hodnotiaceho kritéria</w:t>
            </w:r>
          </w:p>
        </w:tc>
      </w:tr>
      <w:tr w:rsidR="009459EB" w:rsidRPr="00334C9E" w14:paraId="1DECDAA6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E4B0627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1.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F37E22D" w14:textId="4F637D13" w:rsidR="009459EB" w:rsidRPr="00334C9E" w:rsidRDefault="009459EB" w:rsidP="00DE148F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</w:rPr>
              <w:t xml:space="preserve">Príspevok navrhovaného projektu k cieľom a výsledkom IROP a </w:t>
            </w:r>
            <w:r w:rsidR="00DE148F">
              <w:rPr>
                <w:rFonts w:asciiTheme="minorHAnsi" w:hAnsiTheme="minorHAnsi" w:cs="Arial"/>
                <w:b/>
                <w:bCs/>
                <w:color w:val="000000" w:themeColor="text1"/>
              </w:rPr>
              <w:t>CLLD</w:t>
            </w:r>
          </w:p>
        </w:tc>
      </w:tr>
      <w:tr w:rsidR="009459EB" w:rsidRPr="00334C9E" w14:paraId="4725DC76" w14:textId="77777777" w:rsidTr="00280B80">
        <w:trPr>
          <w:trHeight w:val="571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7A34B" w14:textId="77777777" w:rsidR="009459EB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0DA9FB7C" w14:textId="77777777" w:rsidR="00280B80" w:rsidRDefault="00280B80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176087F3" w14:textId="77777777" w:rsidR="00280B80" w:rsidRDefault="00280B80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207346E1" w14:textId="735CC3A7" w:rsidR="00280B80" w:rsidRDefault="00280B80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1.</w:t>
            </w:r>
          </w:p>
          <w:p w14:paraId="2FD58FB4" w14:textId="77777777" w:rsidR="00280B80" w:rsidRDefault="00280B80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228CE75A" w14:textId="7DF1041C" w:rsidR="00280B80" w:rsidRPr="00334C9E" w:rsidRDefault="00280B80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42165" w14:textId="3E974D98" w:rsidR="009459EB" w:rsidRPr="00334C9E" w:rsidRDefault="00280B80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80B80">
              <w:rPr>
                <w:rFonts w:asciiTheme="minorHAnsi" w:eastAsia="Helvetica" w:hAnsiTheme="minorHAnsi" w:cs="Arial"/>
                <w:color w:val="000000" w:themeColor="text1"/>
              </w:rPr>
              <w:t>Súlad projektu s programovou stratégiou IR</w:t>
            </w:r>
            <w:r w:rsidR="004E1FCF">
              <w:rPr>
                <w:rFonts w:asciiTheme="minorHAnsi" w:eastAsia="Helvetica" w:hAnsiTheme="minorHAnsi" w:cs="Arial"/>
                <w:color w:val="000000" w:themeColor="text1"/>
              </w:rPr>
              <w:t>OP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ACA01" w14:textId="77777777" w:rsidR="00280B80" w:rsidRDefault="00280B80" w:rsidP="00280B80">
            <w:pPr>
              <w:spacing w:line="256" w:lineRule="auto"/>
              <w:contextualSpacing/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</w:pPr>
            <w:r w:rsidRPr="00280B80"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  <w:t>Posudzuje sa súlad projektu s programovou stratégiou IROP, prioritnou osou č. 5 - Miestny rozvoj vedený komunitou, t.j. súlad s:</w:t>
            </w:r>
          </w:p>
          <w:p w14:paraId="6F4E2449" w14:textId="611D8A09" w:rsidR="009459EB" w:rsidRPr="00FB7A3B" w:rsidRDefault="00280B80" w:rsidP="00FB7A3B">
            <w:pPr>
              <w:pStyle w:val="Odsekzoznamu"/>
              <w:numPr>
                <w:ilvl w:val="0"/>
                <w:numId w:val="34"/>
              </w:numPr>
              <w:spacing w:after="0" w:line="256" w:lineRule="auto"/>
              <w:rPr>
                <w:rFonts w:eastAsia="Times New Roman" w:cs="Arial"/>
                <w:color w:val="000000" w:themeColor="text1"/>
              </w:rPr>
            </w:pPr>
            <w:r w:rsidRPr="00FB7A3B">
              <w:rPr>
                <w:rFonts w:eastAsia="Times New Roman" w:cs="Arial"/>
                <w:color w:val="000000" w:themeColor="text1"/>
              </w:rPr>
              <w:t>očakávanými výsledkami, definovanými</w:t>
            </w:r>
            <w:r w:rsidR="00FB7A3B" w:rsidRPr="00FB7A3B">
              <w:rPr>
                <w:rFonts w:eastAsia="Times New Roman" w:cs="Arial"/>
                <w:color w:val="000000" w:themeColor="text1"/>
              </w:rPr>
              <w:t xml:space="preserve"> </w:t>
            </w:r>
            <w:r w:rsidRPr="00FB7A3B">
              <w:rPr>
                <w:rFonts w:eastAsia="Times New Roman" w:cs="Arial"/>
                <w:color w:val="000000" w:themeColor="text1"/>
              </w:rPr>
              <w:t>oprávnenými aktivitami.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30540" w14:textId="4188F7EE" w:rsidR="009459EB" w:rsidRPr="00334C9E" w:rsidRDefault="00280B80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80B80">
              <w:rPr>
                <w:rFonts w:asciiTheme="minorHAnsi" w:hAnsiTheme="minorHAnsi"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97C1A" w14:textId="369AB8CF" w:rsidR="009459EB" w:rsidRPr="00334C9E" w:rsidRDefault="00280B80" w:rsidP="00D114FB">
            <w:pPr>
              <w:widowControl w:val="0"/>
              <w:jc w:val="center"/>
              <w:rPr>
                <w:rFonts w:asciiTheme="minorHAnsi" w:eastAsia="Helvetica" w:hAnsiTheme="minorHAnsi" w:cs="Arial"/>
                <w:color w:val="000000" w:themeColor="text1"/>
                <w:u w:color="000000"/>
              </w:rPr>
            </w:pPr>
            <w:r>
              <w:rPr>
                <w:rFonts w:asciiTheme="minorHAnsi" w:eastAsia="Helvetica" w:hAnsiTheme="minorHAnsi" w:cs="Arial"/>
                <w:color w:val="000000" w:themeColor="text1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3200B" w14:textId="77777777" w:rsidR="009459EB" w:rsidRDefault="00280B80" w:rsidP="00280B80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80B80">
              <w:rPr>
                <w:rFonts w:asciiTheme="minorHAnsi" w:eastAsia="Helvetica" w:hAnsiTheme="minorHAnsi" w:cs="Arial"/>
                <w:color w:val="000000" w:themeColor="text1"/>
              </w:rPr>
              <w:t>Zameranie projektu je v súlade s programovou stratégiou IROP</w:t>
            </w:r>
            <w:r>
              <w:rPr>
                <w:rFonts w:asciiTheme="minorHAnsi" w:eastAsia="Helvetica" w:hAnsiTheme="minorHAnsi" w:cs="Arial"/>
                <w:color w:val="000000" w:themeColor="text1"/>
              </w:rPr>
              <w:t>.</w:t>
            </w:r>
          </w:p>
          <w:p w14:paraId="691AE090" w14:textId="53D43507" w:rsidR="00280B80" w:rsidRPr="00334C9E" w:rsidRDefault="00280B80" w:rsidP="00280B80">
            <w:pPr>
              <w:rPr>
                <w:rFonts w:asciiTheme="minorHAnsi" w:eastAsia="Helvetica" w:hAnsiTheme="minorHAnsi" w:cs="Arial"/>
                <w:color w:val="000000" w:themeColor="text1"/>
              </w:rPr>
            </w:pPr>
          </w:p>
        </w:tc>
      </w:tr>
      <w:tr w:rsidR="009459EB" w:rsidRPr="00334C9E" w14:paraId="1F6CDE03" w14:textId="77777777" w:rsidTr="00280B80">
        <w:trPr>
          <w:trHeight w:val="837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78724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8359C" w14:textId="77777777" w:rsidR="009459EB" w:rsidRPr="00334C9E" w:rsidRDefault="009459EB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D9116" w14:textId="77777777" w:rsidR="009459EB" w:rsidRPr="00334C9E" w:rsidRDefault="009459EB" w:rsidP="00D114FB">
            <w:pPr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3FD17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13E31" w14:textId="40C23617" w:rsidR="009459EB" w:rsidRPr="00334C9E" w:rsidRDefault="00280B80" w:rsidP="00D114FB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>
              <w:rPr>
                <w:rFonts w:asciiTheme="minorHAnsi" w:hAnsiTheme="minorHAnsi" w:cs="Arial"/>
                <w:color w:val="000000" w:themeColor="text1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B8151" w14:textId="28800F35" w:rsidR="009459EB" w:rsidRPr="00334C9E" w:rsidRDefault="00280B80" w:rsidP="00D114FB">
            <w:pPr>
              <w:rPr>
                <w:rFonts w:asciiTheme="minorHAnsi" w:hAnsiTheme="minorHAnsi" w:cs="Arial"/>
                <w:color w:val="000000" w:themeColor="text1"/>
              </w:rPr>
            </w:pPr>
            <w:r w:rsidRPr="00280B80">
              <w:rPr>
                <w:rFonts w:asciiTheme="minorHAnsi" w:hAnsiTheme="minorHAnsi" w:cs="Arial"/>
                <w:color w:val="000000" w:themeColor="text1"/>
              </w:rPr>
              <w:t>Zameranie projektu nie je v súlade s programovou stratégiou IROP.</w:t>
            </w:r>
          </w:p>
        </w:tc>
      </w:tr>
      <w:tr w:rsidR="00280B80" w:rsidRPr="00334C9E" w14:paraId="50105265" w14:textId="77777777" w:rsidTr="00ED1FB9">
        <w:trPr>
          <w:trHeight w:val="1009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B7E4F6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53D76CEF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0A7AF62D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2A42DEA9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6264C9B7" w14:textId="088B498A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2.</w:t>
            </w:r>
          </w:p>
          <w:p w14:paraId="4F9B66E4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17C72ADF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03369086" w14:textId="77777777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5305A6" w14:textId="03A9C5E7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  <w:r w:rsidRPr="00280B80">
              <w:rPr>
                <w:rFonts w:eastAsia="Helvetica" w:cs="Arial"/>
                <w:color w:val="000000" w:themeColor="text1"/>
              </w:rPr>
              <w:t>Súlad projektu so stratégiou CLLD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0C8827" w14:textId="43C340DF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280B80">
              <w:rPr>
                <w:rFonts w:eastAsia="Times New Roman" w:cs="Arial"/>
                <w:color w:val="000000" w:themeColor="text1"/>
                <w:lang w:bidi="en-US"/>
              </w:rPr>
              <w:t>Posudzuje sa súlad projektu so Stratégiou CLLD.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CFF849" w14:textId="15B8096D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50A98" w14:textId="0F08507C" w:rsidR="00280B80" w:rsidRPr="00334C9E" w:rsidRDefault="00280B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>
              <w:rPr>
                <w:rFonts w:cs="Arial"/>
                <w:color w:val="000000" w:themeColor="text1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44FA6" w14:textId="2E591F03" w:rsidR="00280B80" w:rsidRPr="00334C9E" w:rsidRDefault="00280B80" w:rsidP="00D114FB">
            <w:pPr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Zameranie projektu je v súlade so Stratégiou CLLD.</w:t>
            </w:r>
          </w:p>
        </w:tc>
      </w:tr>
      <w:tr w:rsidR="00280B80" w:rsidRPr="00334C9E" w14:paraId="131766E7" w14:textId="77777777" w:rsidTr="00ED1FB9">
        <w:trPr>
          <w:trHeight w:val="1122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5E4E3" w14:textId="77777777" w:rsidR="00280B80" w:rsidRDefault="00280B80" w:rsidP="00280B80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A9503" w14:textId="77777777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33E93" w14:textId="77777777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466DE" w14:textId="77777777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B357B" w14:textId="19760D7D" w:rsidR="00280B80" w:rsidRPr="00334C9E" w:rsidRDefault="00280B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>
              <w:rPr>
                <w:rFonts w:cs="Arial"/>
                <w:color w:val="000000" w:themeColor="text1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A2546" w14:textId="77777777" w:rsidR="00280B80" w:rsidRPr="00280B80" w:rsidRDefault="00280B80" w:rsidP="00280B80">
            <w:pPr>
              <w:rPr>
                <w:rFonts w:cs="Arial"/>
                <w:color w:val="000000" w:themeColor="text1"/>
              </w:rPr>
            </w:pPr>
          </w:p>
          <w:p w14:paraId="19EF7991" w14:textId="67C4DD8C" w:rsidR="00280B80" w:rsidRPr="00334C9E" w:rsidRDefault="00280B80" w:rsidP="00280B80">
            <w:pPr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Zameranie projektu nie je v súlade so Stratégiou CLLD.</w:t>
            </w:r>
          </w:p>
        </w:tc>
      </w:tr>
      <w:tr w:rsidR="00280B80" w:rsidRPr="00334C9E" w14:paraId="66FEC268" w14:textId="77777777" w:rsidTr="003203BF">
        <w:trPr>
          <w:trHeight w:val="937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CE2C6E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608B5459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5C2FB2BF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2CE9301D" w14:textId="31CC14DF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3.</w:t>
            </w:r>
          </w:p>
          <w:p w14:paraId="08E7A380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39782C9C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10A6D5A7" w14:textId="77777777" w:rsidR="00280B80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5F0F9A" w14:textId="6D9519AE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  <w:r w:rsidRPr="00280B80">
              <w:rPr>
                <w:rFonts w:eastAsia="Helvetica" w:cs="Arial"/>
                <w:color w:val="000000" w:themeColor="text1"/>
              </w:rPr>
              <w:t>Posúdenie inovatívnosti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E68008" w14:textId="06E84B12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280B80">
              <w:rPr>
                <w:rFonts w:eastAsia="Times New Roman" w:cs="Arial"/>
                <w:color w:val="000000" w:themeColor="text1"/>
                <w:lang w:bidi="en-US"/>
              </w:rPr>
              <w:t>Posudzuje sa, či má projekt inovatívny charakter. Inovatívny charakter predstavuje zavádzanie nových postupov, nového prístupu, predstavenie nových výrobkov, štúdií alebo spôsobu realizácie projektu, ktoré na danom území neboli doteraz aplikované.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CA7AC2" w14:textId="4580D22C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46C18" w14:textId="4F427559" w:rsidR="00280B80" w:rsidRPr="00334C9E" w:rsidRDefault="00280B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280B80">
              <w:rPr>
                <w:rFonts w:cs="Arial"/>
                <w:color w:val="000000" w:themeColor="text1"/>
                <w:u w:color="000000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3CC3A" w14:textId="65D00F1D" w:rsidR="00280B80" w:rsidRPr="00334C9E" w:rsidRDefault="00280B80" w:rsidP="00D114FB">
            <w:pPr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Projekt má inovatívny charakter.</w:t>
            </w:r>
          </w:p>
        </w:tc>
      </w:tr>
      <w:tr w:rsidR="00280B80" w:rsidRPr="00334C9E" w14:paraId="7314F3D5" w14:textId="77777777" w:rsidTr="003203BF">
        <w:trPr>
          <w:trHeight w:val="926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F79C3" w14:textId="77777777" w:rsidR="00280B80" w:rsidRDefault="00280B80" w:rsidP="00280B80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F080F" w14:textId="77777777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4CF3E" w14:textId="77777777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F1BF1" w14:textId="77777777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FE303" w14:textId="25E192E3" w:rsidR="00280B80" w:rsidRPr="00334C9E" w:rsidRDefault="00280B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280B80">
              <w:rPr>
                <w:rFonts w:cs="Arial"/>
                <w:color w:val="000000" w:themeColor="text1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4D610" w14:textId="141B9348" w:rsidR="00280B80" w:rsidRPr="00334C9E" w:rsidRDefault="00280B80" w:rsidP="00D114FB">
            <w:pPr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Projekt nemá inovatívny charakter.</w:t>
            </w:r>
          </w:p>
        </w:tc>
      </w:tr>
      <w:tr w:rsidR="00280B80" w:rsidRPr="00334C9E" w14:paraId="223E09C7" w14:textId="77777777" w:rsidTr="00434C8A">
        <w:trPr>
          <w:trHeight w:val="736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8F2F69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001AA23F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18CEE8DC" w14:textId="42CA7C9E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4.</w:t>
            </w:r>
          </w:p>
          <w:p w14:paraId="54C80C93" w14:textId="77777777" w:rsidR="00280B80" w:rsidRDefault="00280B80" w:rsidP="00280B80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3DA865B7" w14:textId="77777777" w:rsidR="00280B80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52EB43" w14:textId="1D428C95" w:rsidR="00280B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  <w:r w:rsidRPr="005F0080">
              <w:rPr>
                <w:rFonts w:eastAsia="Helvetica" w:cs="Arial"/>
                <w:color w:val="000000" w:themeColor="text1"/>
              </w:rPr>
              <w:t>Projekt má dostatočnú pridanú hodnotu pre územie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180B49" w14:textId="6E0D8974" w:rsidR="00280B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5F0080">
              <w:rPr>
                <w:rFonts w:eastAsia="Times New Roman" w:cs="Arial"/>
                <w:color w:val="000000" w:themeColor="text1"/>
                <w:lang w:bidi="en-US"/>
              </w:rPr>
              <w:t>Projekt má dostatočnú úroveň z hľadiska zabezpečenia komplexnosti služieb v území alebo z hľadiska jeho využiteľnosti v území.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75ADDD" w14:textId="027613D5" w:rsidR="00280B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BBDEF" w14:textId="4E3B1117" w:rsidR="00280B80" w:rsidRPr="00334C9E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24F6E" w14:textId="42F8224A" w:rsidR="00280B80" w:rsidRPr="00334C9E" w:rsidRDefault="005F0080" w:rsidP="00D114FB">
            <w:pPr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P</w:t>
            </w:r>
            <w:r w:rsidRPr="005F0080">
              <w:rPr>
                <w:rFonts w:cs="Arial"/>
                <w:color w:val="000000" w:themeColor="text1"/>
              </w:rPr>
              <w:t>rojekt má dostatočnú úroveň z hľadiska zabezpečenia komplexnosti služieb v území alebo z hľadiska jeho využiteľnosti, projekt nie je čiastkový a je možné pomenovať jeho reálny dopad na územie a ciele stratégie.</w:t>
            </w:r>
          </w:p>
        </w:tc>
      </w:tr>
      <w:tr w:rsidR="00280B80" w:rsidRPr="00334C9E" w14:paraId="5DD6ED10" w14:textId="77777777" w:rsidTr="00434C8A">
        <w:trPr>
          <w:trHeight w:val="590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D550" w14:textId="77777777" w:rsidR="00280B80" w:rsidRDefault="00280B80" w:rsidP="00280B80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C02C7" w14:textId="77777777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36648" w14:textId="77777777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7B7C3" w14:textId="77777777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1AB5A" w14:textId="35C8A60D" w:rsidR="00280B80" w:rsidRPr="00334C9E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76ABE" w14:textId="78AED9B4" w:rsidR="00280B80" w:rsidRPr="00334C9E" w:rsidRDefault="005F0080" w:rsidP="00D114FB">
            <w:pPr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P</w:t>
            </w:r>
            <w:r w:rsidRPr="005F0080">
              <w:rPr>
                <w:rFonts w:cs="Arial"/>
                <w:color w:val="000000" w:themeColor="text1"/>
              </w:rPr>
              <w:t>rojekt nemá dostatočnú úroveň z hľadiska zabezpečenia komplexnosti služieb v území alebo z hľadiska jeho využiteľnosti, projekt má skôr čiastkový charakter a nie je možné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5F0080">
              <w:rPr>
                <w:rFonts w:cs="Arial"/>
                <w:color w:val="000000" w:themeColor="text1"/>
              </w:rPr>
              <w:t>pomenovať jeho reálny dopad na územie a ciele stratégie.</w:t>
            </w:r>
          </w:p>
        </w:tc>
      </w:tr>
      <w:tr w:rsidR="005F0080" w:rsidRPr="00334C9E" w14:paraId="10F07A5E" w14:textId="77777777" w:rsidTr="00066B2B">
        <w:trPr>
          <w:trHeight w:val="569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89468C" w14:textId="3894C235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5.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6435F5" w14:textId="48BDB5FC" w:rsidR="005F00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  <w:r w:rsidRPr="005F0080">
              <w:rPr>
                <w:rFonts w:eastAsia="Helvetica" w:cs="Arial"/>
                <w:color w:val="000000" w:themeColor="text1"/>
              </w:rPr>
              <w:t>Výška žiadaného príspevku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76F4AF" w14:textId="326780B5" w:rsidR="005F00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5F0080">
              <w:rPr>
                <w:rFonts w:eastAsia="Times New Roman" w:cs="Arial"/>
                <w:color w:val="000000" w:themeColor="text1"/>
                <w:lang w:bidi="en-US"/>
              </w:rPr>
              <w:t>Posudzuje sa výška žiadaného príspevku projektu k celkovej maximálnej hodnote príspevku, ktorý si môže užívateľ nárokovať v rámci podmienok predmetnej výzvy.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95C100" w14:textId="2BF155A5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FA39D" w14:textId="1D423486" w:rsid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0 bodov</w:t>
            </w:r>
          </w:p>
          <w:p w14:paraId="521A1EA0" w14:textId="646F55E8" w:rsidR="005F0080" w:rsidRPr="00334C9E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C341" w14:textId="35D9D648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Viac ako 80%.</w:t>
            </w:r>
          </w:p>
        </w:tc>
      </w:tr>
      <w:tr w:rsidR="005F0080" w:rsidRPr="00334C9E" w14:paraId="766115B3" w14:textId="77777777" w:rsidTr="00D22642">
        <w:trPr>
          <w:trHeight w:val="569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96943B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C156EE" w14:textId="77777777" w:rsidR="005F00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30A47A" w14:textId="77777777" w:rsidR="005F00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22C91E" w14:textId="77777777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9DAFF8" w14:textId="11F671F8" w:rsid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2 body</w:t>
            </w:r>
          </w:p>
          <w:p w14:paraId="55AA44B5" w14:textId="77777777" w:rsid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  <w:p w14:paraId="1AE42D7F" w14:textId="77777777" w:rsid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  <w:p w14:paraId="52BC14D9" w14:textId="25935C1A" w:rsid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3 body</w:t>
            </w:r>
          </w:p>
          <w:p w14:paraId="088A53DA" w14:textId="7D6F2845" w:rsidR="005F0080" w:rsidRPr="00334C9E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F7E67" w14:textId="1809241A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lastRenderedPageBreak/>
              <w:t>Od 50% do 80% (vrátane).</w:t>
            </w:r>
          </w:p>
        </w:tc>
      </w:tr>
      <w:tr w:rsidR="005F0080" w:rsidRPr="00334C9E" w14:paraId="0EE8493E" w14:textId="77777777" w:rsidTr="00D22642">
        <w:trPr>
          <w:trHeight w:val="773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3B880B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DEF89E" w14:textId="77777777" w:rsidR="005F00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F4B173" w14:textId="77777777" w:rsidR="005F00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483968" w14:textId="77777777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F2032" w14:textId="77777777" w:rsidR="005F0080" w:rsidRP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32111" w14:textId="0BBA521F" w:rsidR="005F0080" w:rsidRPr="005F0080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Od 30% do 50% (vrátane).</w:t>
            </w:r>
          </w:p>
        </w:tc>
      </w:tr>
      <w:tr w:rsidR="005F0080" w:rsidRPr="00334C9E" w14:paraId="7298FD91" w14:textId="77777777" w:rsidTr="00066B2B">
        <w:trPr>
          <w:trHeight w:val="1176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14CB4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859A7" w14:textId="77777777" w:rsidR="005F00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4215B" w14:textId="77777777" w:rsidR="005F00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050B1" w14:textId="77777777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DAFC3" w14:textId="77777777" w:rsidR="005F0080" w:rsidRDefault="005F0080" w:rsidP="005F0080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  <w:p w14:paraId="2D34455B" w14:textId="054BC6BD" w:rsid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4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59098" w14:textId="58E13705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Menej ako 30%.</w:t>
            </w:r>
          </w:p>
        </w:tc>
      </w:tr>
      <w:tr w:rsidR="009459EB" w:rsidRPr="00334C9E" w14:paraId="38C64911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E8DEDE9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2.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5ECCECD" w14:textId="77777777" w:rsidR="009459EB" w:rsidRPr="00334C9E" w:rsidRDefault="009459EB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</w:rPr>
              <w:t>Navrhovaný spôsob realizácie projektu</w:t>
            </w:r>
          </w:p>
        </w:tc>
      </w:tr>
      <w:tr w:rsidR="009459EB" w:rsidRPr="00334C9E" w14:paraId="7A8CB3AD" w14:textId="77777777" w:rsidTr="00DE148F">
        <w:trPr>
          <w:trHeight w:val="708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2F796" w14:textId="77777777" w:rsidR="009459EB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  <w:p w14:paraId="38A5A722" w14:textId="079BAEFB" w:rsidR="005F0080" w:rsidRPr="00334C9E" w:rsidRDefault="005F0080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6.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99F10" w14:textId="29CF2ADE" w:rsidR="009459EB" w:rsidRPr="00334C9E" w:rsidRDefault="005F0080" w:rsidP="00D114FB">
            <w:pPr>
              <w:rPr>
                <w:rFonts w:asciiTheme="minorHAnsi" w:hAnsiTheme="minorHAnsi" w:cs="Arial"/>
                <w:color w:val="000000" w:themeColor="text1"/>
              </w:rPr>
            </w:pPr>
            <w:r w:rsidRPr="005F0080">
              <w:rPr>
                <w:rFonts w:asciiTheme="minorHAnsi" w:hAnsiTheme="minorHAnsi" w:cs="Arial"/>
                <w:color w:val="000000" w:themeColor="text1"/>
              </w:rPr>
              <w:t>Vhodnosť a prepojenosť navrhovaných aktivít projektu vo vzťahu k východiskovej situácii a k stanoveným cieľom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363DD" w14:textId="77777777" w:rsidR="005F0080" w:rsidRPr="00FB7A3B" w:rsidRDefault="005F0080" w:rsidP="00D114FB">
            <w:pPr>
              <w:rPr>
                <w:rFonts w:asciiTheme="minorHAnsi" w:hAnsiTheme="minorHAnsi" w:cstheme="minorHAnsi"/>
                <w:color w:val="000000" w:themeColor="text1"/>
              </w:rPr>
            </w:pPr>
            <w:r w:rsidRPr="00FB7A3B">
              <w:rPr>
                <w:rFonts w:asciiTheme="minorHAnsi" w:hAnsiTheme="minorHAnsi" w:cstheme="minorHAnsi"/>
                <w:color w:val="000000" w:themeColor="text1"/>
              </w:rPr>
              <w:t xml:space="preserve">Posudzuje sa: </w:t>
            </w:r>
          </w:p>
          <w:p w14:paraId="56EDB085" w14:textId="77777777" w:rsidR="00FB7A3B" w:rsidRPr="00FB7A3B" w:rsidRDefault="005F0080" w:rsidP="00FB7A3B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FB7A3B">
              <w:rPr>
                <w:rFonts w:asciiTheme="minorHAnsi" w:eastAsia="Calibri" w:hAnsiTheme="minorHAnsi" w:cstheme="minorHAnsi"/>
                <w:color w:val="000000" w:themeColor="text1"/>
              </w:rPr>
              <w:t xml:space="preserve">či aktivity nadväzujú na východiskovú situáciu, </w:t>
            </w:r>
          </w:p>
          <w:p w14:paraId="3F217FB1" w14:textId="77777777" w:rsidR="00FB7A3B" w:rsidRPr="00FB7A3B" w:rsidRDefault="005F0080" w:rsidP="00D114FB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FB7A3B">
              <w:rPr>
                <w:rFonts w:asciiTheme="minorHAnsi" w:eastAsia="Calibri" w:hAnsiTheme="minorHAnsi" w:cstheme="minorHAnsi"/>
                <w:color w:val="000000" w:themeColor="text1"/>
              </w:rPr>
              <w:t>či sú dostatočne zrozumiteľné a je zrejmé, čo chce žiadateľ dosiahnuť,</w:t>
            </w:r>
          </w:p>
          <w:p w14:paraId="7A280F3C" w14:textId="76B5FFC1" w:rsidR="009459EB" w:rsidRPr="00FB7A3B" w:rsidRDefault="005F0080" w:rsidP="00D114FB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rPr>
                <w:rFonts w:eastAsia="Calibri" w:cs="Arial"/>
                <w:color w:val="000000" w:themeColor="text1"/>
              </w:rPr>
            </w:pPr>
            <w:r w:rsidRPr="00FB7A3B">
              <w:rPr>
                <w:rFonts w:asciiTheme="minorHAnsi" w:eastAsia="Calibri" w:hAnsiTheme="minorHAnsi" w:cstheme="minorHAnsi"/>
                <w:color w:val="000000" w:themeColor="text1"/>
              </w:rPr>
              <w:t>či aktivity napĺňajú povinné merateľné ukazovatele.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D7C9C" w14:textId="649B4A94" w:rsidR="009459EB" w:rsidRPr="00334C9E" w:rsidRDefault="00251DEC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26AC6" w14:textId="713624C0" w:rsidR="009459EB" w:rsidRPr="00334C9E" w:rsidRDefault="00251DEC" w:rsidP="00D114FB">
            <w:pPr>
              <w:jc w:val="center"/>
              <w:rPr>
                <w:rFonts w:asciiTheme="minorHAnsi" w:eastAsia="Helvetica" w:hAnsiTheme="minorHAnsi" w:cs="Arial"/>
                <w:color w:val="000000" w:themeColor="text1"/>
              </w:rPr>
            </w:pPr>
            <w:r>
              <w:rPr>
                <w:rFonts w:asciiTheme="minorHAnsi" w:eastAsia="Helvetica" w:hAnsiTheme="minorHAnsi" w:cs="Arial"/>
                <w:color w:val="000000" w:themeColor="text1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722BF" w14:textId="150A6894" w:rsidR="009459EB" w:rsidRPr="00334C9E" w:rsidRDefault="00251DEC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</w:rPr>
              <w:t>Všetky hlavné aktivity projektu sú odôvodnené z pohľadu východiskovej situácie, sú zrozumiteľne definované a ich realizáciou sa dosiahnu plánované ciele projektu.</w:t>
            </w:r>
          </w:p>
        </w:tc>
      </w:tr>
      <w:tr w:rsidR="009459EB" w:rsidRPr="00334C9E" w14:paraId="0FCF77B2" w14:textId="77777777" w:rsidTr="005F0080">
        <w:trPr>
          <w:trHeight w:val="452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0031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21384" w14:textId="77777777" w:rsidR="009459EB" w:rsidRPr="00334C9E" w:rsidRDefault="009459EB" w:rsidP="00D114FB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3A63E" w14:textId="77777777" w:rsidR="009459EB" w:rsidRPr="00334C9E" w:rsidRDefault="009459EB" w:rsidP="00D114FB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6998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8DA96" w14:textId="3C0D8529" w:rsidR="009459EB" w:rsidRPr="00334C9E" w:rsidRDefault="00251DEC" w:rsidP="00D114FB">
            <w:pPr>
              <w:jc w:val="center"/>
              <w:rPr>
                <w:rFonts w:asciiTheme="minorHAnsi" w:eastAsia="Helvetica" w:hAnsiTheme="minorHAnsi" w:cs="Arial"/>
                <w:color w:val="000000" w:themeColor="text1"/>
              </w:rPr>
            </w:pPr>
            <w:r>
              <w:rPr>
                <w:rFonts w:asciiTheme="minorHAnsi" w:eastAsia="Helvetica" w:hAnsiTheme="minorHAnsi" w:cs="Arial"/>
                <w:color w:val="000000" w:themeColor="text1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69BAF" w14:textId="22109A5E" w:rsidR="009459EB" w:rsidRPr="00334C9E" w:rsidRDefault="00251DEC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</w:rPr>
              <w:t>Minimálne jedna z hlavných aktivít projektu nie je odôvodnená z pohľadu východiskovej situácie a potrieb žiadateľa, nenapĺňa merateľný ukazovateľ opatrenia, resp. projekt neobsahuje aktivity, ktoré sú nevyhnutné pre jeho realizáciu. Zistené nedostatky sú závažného charakteru.</w:t>
            </w:r>
          </w:p>
        </w:tc>
      </w:tr>
      <w:tr w:rsidR="005F0080" w:rsidRPr="00334C9E" w14:paraId="0832480D" w14:textId="77777777" w:rsidTr="00AB19BF">
        <w:trPr>
          <w:trHeight w:val="87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5C4D4A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  <w:p w14:paraId="2F9AFB0F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  <w:p w14:paraId="3C84C4DC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  <w:p w14:paraId="0BEF4537" w14:textId="31F5B0ED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7.</w:t>
            </w:r>
          </w:p>
          <w:p w14:paraId="0D903134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  <w:p w14:paraId="197B34B2" w14:textId="753F042D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A15B98" w14:textId="1C2439C9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Projekt zohľadňuje miestne špecifiká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CD2986" w14:textId="77777777" w:rsidR="005F0080" w:rsidRPr="005F0080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Posudzuje sa na základ žiadateľom poskytnutých informácií o realizácii projektu. </w:t>
            </w:r>
          </w:p>
          <w:p w14:paraId="10BEAF8E" w14:textId="77777777" w:rsidR="005F0080" w:rsidRPr="005F0080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 </w:t>
            </w:r>
          </w:p>
          <w:p w14:paraId="22AFE3F2" w14:textId="77777777" w:rsidR="005F0080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Miestne špecifiká sú: </w:t>
            </w:r>
          </w:p>
          <w:p w14:paraId="38A99D55" w14:textId="77777777" w:rsidR="00251DEC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• charakteristický ráz územia, </w:t>
            </w:r>
          </w:p>
          <w:p w14:paraId="19851F3E" w14:textId="77777777" w:rsidR="00251DEC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• kultúrny a historický ráz územia,</w:t>
            </w:r>
          </w:p>
          <w:p w14:paraId="28CD272C" w14:textId="61649388" w:rsidR="00251DEC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• miestne zvyky, gastronómia, </w:t>
            </w:r>
          </w:p>
          <w:p w14:paraId="1743A246" w14:textId="230C4559" w:rsidR="005F0080" w:rsidRPr="00334C9E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• miestna architektúra a pod.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B518EB" w14:textId="6DA3B5B2" w:rsidR="005F0080" w:rsidRPr="00334C9E" w:rsidRDefault="00251DEC" w:rsidP="00D114FB">
            <w:pPr>
              <w:jc w:val="center"/>
              <w:rPr>
                <w:rFonts w:cs="Arial"/>
                <w:color w:val="000000" w:themeColor="text1"/>
              </w:rPr>
            </w:pPr>
            <w:r w:rsidRPr="00251DEC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9BFC4" w14:textId="5B5C2CB7" w:rsidR="005F0080" w:rsidRPr="00334C9E" w:rsidRDefault="00251DEC" w:rsidP="00D114FB">
            <w:pPr>
              <w:jc w:val="center"/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EBE96" w14:textId="6D78F0B1" w:rsidR="005F0080" w:rsidRPr="00334C9E" w:rsidRDefault="00251DEC" w:rsidP="00D114FB">
            <w:pPr>
              <w:rPr>
                <w:rFonts w:eastAsia="Helvetica" w:cs="Arial"/>
                <w:color w:val="000000" w:themeColor="text1"/>
              </w:rPr>
            </w:pPr>
            <w:r w:rsidRPr="00251DEC">
              <w:rPr>
                <w:rFonts w:eastAsia="Helvetica" w:cs="Arial"/>
                <w:color w:val="000000" w:themeColor="text1"/>
              </w:rPr>
              <w:t>Nie.</w:t>
            </w:r>
          </w:p>
        </w:tc>
      </w:tr>
      <w:tr w:rsidR="005F0080" w:rsidRPr="00334C9E" w14:paraId="06AB6DAD" w14:textId="77777777" w:rsidTr="00AB19BF">
        <w:trPr>
          <w:trHeight w:val="724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2EA07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8D068" w14:textId="77777777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FF2A9" w14:textId="77777777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CFECE" w14:textId="77777777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814A1" w14:textId="7D71A6E3" w:rsidR="005F0080" w:rsidRPr="00334C9E" w:rsidRDefault="00251DEC" w:rsidP="00D114FB">
            <w:pPr>
              <w:jc w:val="center"/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C3EA0" w14:textId="25C1A383" w:rsidR="005F0080" w:rsidRPr="00334C9E" w:rsidRDefault="00251DEC" w:rsidP="00D114FB">
            <w:pPr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Áno.</w:t>
            </w:r>
          </w:p>
        </w:tc>
      </w:tr>
      <w:tr w:rsidR="009459EB" w:rsidRPr="00334C9E" w14:paraId="6823F141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52FA974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3.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0848D0D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color w:val="000000" w:themeColor="text1"/>
                <w:u w:color="000000"/>
              </w:rPr>
              <w:t>Administratívna a prevádzková kapacita žiadateľa</w:t>
            </w:r>
          </w:p>
        </w:tc>
      </w:tr>
      <w:tr w:rsidR="009459EB" w:rsidRPr="00334C9E" w14:paraId="236D78E4" w14:textId="77777777" w:rsidTr="00DE148F">
        <w:trPr>
          <w:trHeight w:val="85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1AA81" w14:textId="78BA6A60" w:rsidR="009459EB" w:rsidRPr="00334C9E" w:rsidRDefault="00251DEC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>8.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6C971" w14:textId="6CF957E3" w:rsidR="009459EB" w:rsidRPr="00334C9E" w:rsidRDefault="00251DEC" w:rsidP="00D114FB">
            <w:pPr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>Posúdenie prevádzkovej a technickej udržateľnosti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80DDF" w14:textId="77777777" w:rsidR="00251DEC" w:rsidRPr="00251DEC" w:rsidRDefault="00251DEC" w:rsidP="00251DEC">
            <w:pPr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 xml:space="preserve">Posudzuje sa kapacita žiadateľa na zabezpečenie udržateľnosti výstupov projektu po realizácii projektu (podľa relevantnosti):  </w:t>
            </w:r>
          </w:p>
          <w:p w14:paraId="45E90186" w14:textId="77777777" w:rsidR="00251DEC" w:rsidRPr="00251DEC" w:rsidRDefault="00251DEC" w:rsidP="00251DEC">
            <w:pPr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</w:p>
          <w:p w14:paraId="3AFABED4" w14:textId="16EC3F88" w:rsidR="009459EB" w:rsidRPr="00334C9E" w:rsidRDefault="00251DEC" w:rsidP="00251DEC">
            <w:pPr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>zabezpečenie technického zázemia, administratívnych kapacít, zrealizovaných služieb a pod.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464DE" w14:textId="4EB77CC2" w:rsidR="009459EB" w:rsidRPr="00334C9E" w:rsidRDefault="00251DEC" w:rsidP="00D114FB">
            <w:pPr>
              <w:widowControl w:val="0"/>
              <w:jc w:val="center"/>
              <w:rPr>
                <w:rFonts w:asciiTheme="minorHAnsi" w:eastAsia="Helvetica" w:hAnsiTheme="minorHAnsi" w:cs="Arial"/>
                <w:color w:val="000000" w:themeColor="text1"/>
                <w:u w:color="000000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  <w:u w:color="000000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E684C" w14:textId="6632CAAD" w:rsidR="009459EB" w:rsidRPr="00334C9E" w:rsidRDefault="00251DEC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408AD" w14:textId="0E5B2C37" w:rsidR="009459EB" w:rsidRPr="00334C9E" w:rsidRDefault="00251DEC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</w:rPr>
              <w:t>Žiadateľ nedokáže zabezpečiť potrebné technické zázemie alebo administratívne kapacity, legislatívne prostredie (analogicky podľa typu projektu) s cieľom zabezpečenia udržateľnosti výstupov / výsledkov projektu po ukončení realizácie jeho aktivít. Žiadateľ nevyhodnotil možné riziká udržateľnosti projektu vrátane spôsobu ich predchádzania a ich manažmentu.</w:t>
            </w:r>
          </w:p>
        </w:tc>
      </w:tr>
      <w:tr w:rsidR="009459EB" w:rsidRPr="00334C9E" w14:paraId="1CE0D30F" w14:textId="77777777" w:rsidTr="00DE148F">
        <w:trPr>
          <w:trHeight w:val="530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38477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DA791" w14:textId="77777777" w:rsidR="009459EB" w:rsidRPr="00334C9E" w:rsidRDefault="009459EB" w:rsidP="00D114FB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23374" w14:textId="77777777" w:rsidR="009459EB" w:rsidRPr="00334C9E" w:rsidRDefault="009459EB" w:rsidP="00D114FB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CB172" w14:textId="77777777" w:rsidR="009459EB" w:rsidRPr="00334C9E" w:rsidRDefault="009459EB" w:rsidP="00D114FB">
            <w:pPr>
              <w:jc w:val="center"/>
              <w:rPr>
                <w:rFonts w:asciiTheme="minorHAnsi" w:eastAsia="Helvetica" w:hAnsiTheme="minorHAnsi" w:cs="Arial"/>
                <w:color w:val="000000" w:themeColor="text1"/>
                <w:u w:color="00000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0471F" w14:textId="03FE98E3" w:rsidR="009459EB" w:rsidRPr="00334C9E" w:rsidRDefault="00251DEC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52889" w14:textId="60EA9CB6" w:rsidR="009459EB" w:rsidRPr="00334C9E" w:rsidRDefault="00251DEC" w:rsidP="00251DEC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</w:rPr>
              <w:t xml:space="preserve">Žiadateľ dokáže zabezpečiť potrebné technické zázemie alebo administratívne kapacity, legislatívne prostredie (analogicky podľa typu projektu) s cieľom zabezpečenia udržateľnosti výstupov / výsledkov projektu po ukončení realizácie jeho aktivít. Žiadateľ vyhodnotil možné riziká udržateľnosti projektu vrátane spôsobu ich predchádzania a ich manažmentu. </w:t>
            </w:r>
          </w:p>
        </w:tc>
      </w:tr>
      <w:tr w:rsidR="009459EB" w:rsidRPr="00334C9E" w14:paraId="17ED5E9E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80D9E45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4.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D7DA345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Finančná a ekonomická stránka projektu</w:t>
            </w:r>
          </w:p>
        </w:tc>
      </w:tr>
      <w:tr w:rsidR="00251DEC" w:rsidRPr="00334C9E" w14:paraId="013CC603" w14:textId="77777777" w:rsidTr="00DE148F">
        <w:trPr>
          <w:trHeight w:val="86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390FE" w14:textId="42A02E28" w:rsidR="00251DEC" w:rsidRPr="00334C9E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>
              <w:rPr>
                <w:rFonts w:cs="Calibri"/>
                <w:color w:val="000000"/>
              </w:rPr>
              <w:t>9</w:t>
            </w:r>
            <w:r w:rsidRPr="00A04E61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E1F97" w14:textId="21FCB5D5" w:rsidR="00251DEC" w:rsidRPr="00334C9E" w:rsidRDefault="00251DEC" w:rsidP="00251DEC">
            <w:pPr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Oprávnenosť výdavkov (vecná oprávnenosť, účelnosť a nevyhnutnosť).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01F6" w14:textId="77777777" w:rsidR="00251DEC" w:rsidRPr="00A04E61" w:rsidRDefault="00251DEC" w:rsidP="00251DEC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Posudzuje sa, či sú žiadané výdavky projektu:</w:t>
            </w:r>
          </w:p>
          <w:p w14:paraId="66F5254A" w14:textId="77777777" w:rsidR="00251DEC" w:rsidRPr="00763FDA" w:rsidRDefault="00251DEC" w:rsidP="00251DEC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ind w:left="466"/>
              <w:jc w:val="both"/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</w:pPr>
            <w:r w:rsidRPr="00763FDA"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  <w:t>vecne (obsahovo) oprávnené v zmysle podmienok výzvy,</w:t>
            </w:r>
          </w:p>
          <w:p w14:paraId="65A46970" w14:textId="77777777" w:rsidR="00251DEC" w:rsidRPr="00763FDA" w:rsidRDefault="00251DEC" w:rsidP="00251DEC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ind w:left="466"/>
              <w:jc w:val="both"/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</w:pPr>
            <w:r w:rsidRPr="00763FDA"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  <w:t>účelné z hľadiska predpokladu naplnenia stanovených cieľov projektu,</w:t>
            </w:r>
          </w:p>
          <w:p w14:paraId="6F6DDA8E" w14:textId="77777777" w:rsidR="00251DEC" w:rsidRPr="00763FDA" w:rsidRDefault="00251DEC" w:rsidP="00251DEC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ind w:left="466"/>
              <w:jc w:val="both"/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</w:pPr>
            <w:r w:rsidRPr="00763FDA"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  <w:t>nevyhnutné na realizáciu aktivít projektu</w:t>
            </w:r>
          </w:p>
          <w:p w14:paraId="529B1E63" w14:textId="646676DD" w:rsidR="00251DEC" w:rsidRPr="00334C9E" w:rsidRDefault="00251DEC" w:rsidP="00251DEC">
            <w:pPr>
              <w:widowControl w:val="0"/>
              <w:rPr>
                <w:rFonts w:asciiTheme="minorHAnsi" w:hAnsiTheme="minorHAnsi"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 prípade identifikácie výdavkov, ktoré nespĺňajú uvedené kritériá hodnotiteľ tieto výdavky v zodpovedajúcej výške skráti.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99AC0" w14:textId="55302CBD" w:rsidR="00251DEC" w:rsidRPr="00334C9E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288F9" w14:textId="5EBD3338" w:rsidR="00251DEC" w:rsidRPr="00251DEC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D8E67" w14:textId="3A91C6F3" w:rsidR="00251DEC" w:rsidRPr="00251DEC" w:rsidRDefault="00251DEC" w:rsidP="00251DEC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70% a viac finančnej hodnoty žiadateľom definovaných celkových oprávnených výdavkov projektu je možné považovať za oprávnené.</w:t>
            </w:r>
          </w:p>
        </w:tc>
      </w:tr>
      <w:tr w:rsidR="00251DEC" w:rsidRPr="00334C9E" w14:paraId="5E94D42D" w14:textId="77777777" w:rsidTr="00251DEC">
        <w:trPr>
          <w:trHeight w:val="1055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5043C" w14:textId="77777777" w:rsidR="00251DEC" w:rsidRPr="00334C9E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02C8A" w14:textId="77777777" w:rsidR="00251DEC" w:rsidRPr="00334C9E" w:rsidRDefault="00251DEC" w:rsidP="00251DEC">
            <w:pPr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99F0F" w14:textId="77777777" w:rsidR="00251DEC" w:rsidRPr="00334C9E" w:rsidRDefault="00251DEC" w:rsidP="00251DEC">
            <w:pPr>
              <w:rPr>
                <w:rFonts w:asciiTheme="minorHAnsi" w:hAnsiTheme="minorHAnsi"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7DA7E" w14:textId="77777777" w:rsidR="00251DEC" w:rsidRPr="00334C9E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5D7AA" w14:textId="2052CA5A" w:rsidR="00251DEC" w:rsidRPr="00251DEC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F379A" w14:textId="232995C5" w:rsidR="00251DEC" w:rsidRPr="00251DEC" w:rsidRDefault="00251DEC" w:rsidP="00251DEC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Menej ako 70% finančnej hodnoty žiadateľom definovaných celkových oprávnených výdavkov projektu nie je možné považovať za oprávnené.</w:t>
            </w:r>
          </w:p>
        </w:tc>
      </w:tr>
      <w:tr w:rsidR="00251DEC" w:rsidRPr="00334C9E" w14:paraId="34BF026D" w14:textId="77777777" w:rsidTr="00323B09">
        <w:trPr>
          <w:trHeight w:val="1657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DE792C" w14:textId="3A6AA82C" w:rsidR="00251DEC" w:rsidRPr="00251DEC" w:rsidRDefault="00251DEC" w:rsidP="00251DE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Calibri"/>
                <w:color w:val="000000"/>
              </w:rPr>
              <w:t>10</w:t>
            </w:r>
            <w:r w:rsidRPr="00A04E61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DB71C3" w14:textId="48BCBA55" w:rsidR="00251DEC" w:rsidRPr="00251DEC" w:rsidRDefault="00251DEC" w:rsidP="00251DEC">
            <w:pPr>
              <w:rPr>
                <w:rFonts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Efektívnosť a hospodárnosť výdavkov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452340" w14:textId="77777777" w:rsidR="00251DEC" w:rsidRPr="00A04E61" w:rsidRDefault="00251DEC" w:rsidP="00251DEC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Posudzuje sa, či navrhnuté výdavky projektu spĺňajú podmienku hospodárnosti a efektívnosti, t.j. či zodpovedajú obvyklým cenám v danom mieste a čase. </w:t>
            </w:r>
          </w:p>
          <w:p w14:paraId="766615F4" w14:textId="77777777" w:rsidR="00251DEC" w:rsidRPr="00A04E61" w:rsidRDefault="00251DEC" w:rsidP="00251DEC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Uvedené sa overuje prostredníctvom stanovených benchmarkov (mernej investičnej náročnosti projektu) a/alebo finančných limitov, príp. zrealizovaného verejného obstarávania, vykonaného prieskumu trhu alebo ďalších nástrojov na overenie hospodárnosti a efektívnosti výdavkov (napr. znalecký posudok).</w:t>
            </w:r>
          </w:p>
          <w:p w14:paraId="69A82B71" w14:textId="45652B53" w:rsidR="00251DEC" w:rsidRPr="00334C9E" w:rsidRDefault="00251DEC" w:rsidP="00251DEC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 prípade identifikácie výdavkov, ktoré nespĺňajú uvedené kritériá hodnotiteľ tieto výdavky v zodpovedajúcej výške skráti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977393" w14:textId="553BE864" w:rsidR="00251DEC" w:rsidRPr="00334C9E" w:rsidRDefault="00251DEC" w:rsidP="00251DE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9D354" w14:textId="764F2AFA" w:rsidR="00251DEC" w:rsidRPr="00334C9E" w:rsidRDefault="00251DEC" w:rsidP="00251DE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CF9FD" w14:textId="5630B32D" w:rsidR="00251DEC" w:rsidRDefault="00251DEC" w:rsidP="00251DEC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Žiadané výdavky projektu sú hospodárne a efektívne a zodpovedajú obvyklým cenám v danom čase a mieste a spĺňajú cieľ minimalizácie nákladov pri dodržaní požadovanej kvality výstupov.</w:t>
            </w:r>
          </w:p>
        </w:tc>
      </w:tr>
      <w:tr w:rsidR="00251DEC" w:rsidRPr="00334C9E" w14:paraId="44AB7EEE" w14:textId="77777777" w:rsidTr="00323B09">
        <w:trPr>
          <w:trHeight w:val="1289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64574" w14:textId="77777777" w:rsidR="00251DEC" w:rsidRPr="00251DEC" w:rsidRDefault="00251DEC" w:rsidP="00251DEC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355AB" w14:textId="77777777" w:rsidR="00251DEC" w:rsidRPr="00251DEC" w:rsidRDefault="00251DEC" w:rsidP="00251DE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A7BDA" w14:textId="77777777" w:rsidR="00251DEC" w:rsidRPr="00334C9E" w:rsidRDefault="00251DEC" w:rsidP="00251DEC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E486A" w14:textId="77777777" w:rsidR="00251DEC" w:rsidRPr="00334C9E" w:rsidRDefault="00251DEC" w:rsidP="00251DE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CEBC3" w14:textId="2556B704" w:rsidR="00251DEC" w:rsidRPr="00334C9E" w:rsidRDefault="00251DEC" w:rsidP="00251DE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D8F34" w14:textId="0AB7DCFD" w:rsidR="00251DEC" w:rsidRDefault="00251DEC" w:rsidP="00251DEC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Žiadané výdavky projektu nie sú hospodárne a efektívne, nezodpovedajú obvyklým cenám v danom čase a mieste, nespĺňajú cieľ minimalizácie nákladov pri dodržaní požadovanej kvality výstupov.</w:t>
            </w:r>
          </w:p>
        </w:tc>
      </w:tr>
      <w:tr w:rsidR="00E86369" w:rsidRPr="00334C9E" w14:paraId="7A14229D" w14:textId="77777777" w:rsidTr="003F2728">
        <w:trPr>
          <w:trHeight w:val="1438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E065F6" w14:textId="65A66904" w:rsidR="00E86369" w:rsidRPr="00251DEC" w:rsidRDefault="00E86369" w:rsidP="00E86369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Calibri"/>
                <w:color w:val="000000"/>
              </w:rPr>
              <w:lastRenderedPageBreak/>
              <w:t>11.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F77BD9" w14:textId="77777777" w:rsidR="00E86369" w:rsidRPr="00A04E61" w:rsidRDefault="00E86369" w:rsidP="00E86369">
            <w:pPr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</w:t>
            </w:r>
          </w:p>
          <w:p w14:paraId="78573C59" w14:textId="77777777" w:rsidR="00E86369" w:rsidRPr="00A04E61" w:rsidRDefault="00E86369" w:rsidP="00E86369">
            <w:pPr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charakteristika</w:t>
            </w:r>
          </w:p>
          <w:p w14:paraId="78B4717F" w14:textId="45B320BC" w:rsidR="00E86369" w:rsidRPr="00251DEC" w:rsidRDefault="00E86369" w:rsidP="00E86369">
            <w:pPr>
              <w:rPr>
                <w:rFonts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žiadateľa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99C1EF" w14:textId="77777777" w:rsidR="00E86369" w:rsidRPr="00A04E61" w:rsidRDefault="00E86369" w:rsidP="00E86369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Posudzuje sa finančná situácia/stabilita užívateľa, a to podľa vypočítaných hodnôt ukazovateľov vychádzajúc z účtovnej závierky užívateľa.</w:t>
            </w:r>
          </w:p>
          <w:p w14:paraId="27B1D54D" w14:textId="77777777" w:rsidR="00E86369" w:rsidRPr="00A04E61" w:rsidRDefault="00E86369" w:rsidP="00E86369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 prípade verejného sektora sa komplexne posudzujú ukazovatele likvidity a ukazovatele zadlženosti.</w:t>
            </w:r>
          </w:p>
          <w:p w14:paraId="3D72FAE4" w14:textId="6C50BEE4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 prípade súkromného sektora sa finančné zdravie posúdi na základe modelu hodnotenia firmy tzv. Altmanov index.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0FCA13" w14:textId="6201F6E6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84586" w14:textId="721B801E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1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 bod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FDAA7" w14:textId="6E352A63" w:rsidR="00E86369" w:rsidRDefault="00E86369" w:rsidP="00E86369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cs="Calibri"/>
                <w:color w:val="000000"/>
              </w:rPr>
              <w:t>Subjekt s nepriaznivou finančnou situáciou</w:t>
            </w:r>
          </w:p>
        </w:tc>
      </w:tr>
      <w:tr w:rsidR="00E86369" w:rsidRPr="00334C9E" w14:paraId="637971CE" w14:textId="77777777" w:rsidTr="005D14C7">
        <w:trPr>
          <w:trHeight w:val="1808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CE5824" w14:textId="77777777" w:rsidR="00E86369" w:rsidRPr="00251DEC" w:rsidRDefault="00E86369" w:rsidP="00E86369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18489A" w14:textId="77777777" w:rsidR="00E86369" w:rsidRPr="00251DEC" w:rsidRDefault="00E86369" w:rsidP="00E8636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A6089A" w14:textId="77777777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A4A873" w14:textId="77777777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F3FEF" w14:textId="311BF92B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2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49874" w14:textId="1932B8E5" w:rsidR="00E86369" w:rsidRDefault="00E86369" w:rsidP="00E86369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cs="Calibri"/>
                <w:color w:val="000000"/>
              </w:rPr>
              <w:t>Subjekt s neurčitou finančnou situáciou</w:t>
            </w:r>
          </w:p>
        </w:tc>
      </w:tr>
      <w:tr w:rsidR="00E86369" w:rsidRPr="00334C9E" w14:paraId="7D521B9B" w14:textId="77777777" w:rsidTr="003F2728">
        <w:trPr>
          <w:trHeight w:val="861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1876B" w14:textId="77777777" w:rsidR="00E86369" w:rsidRPr="00251DEC" w:rsidRDefault="00E86369" w:rsidP="00E86369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4C3F9" w14:textId="77777777" w:rsidR="00E86369" w:rsidRPr="00251DEC" w:rsidRDefault="00E86369" w:rsidP="00E8636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F18D2" w14:textId="77777777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829AD" w14:textId="77777777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38F37" w14:textId="49EBED9A" w:rsidR="00E86369" w:rsidRDefault="00E86369" w:rsidP="00E86369">
            <w:pPr>
              <w:jc w:val="center"/>
              <w:rPr>
                <w:rFonts w:eastAsia="Times New Roman" w:cs="Calibri"/>
                <w:color w:val="000000"/>
                <w:lang w:eastAsia="sk-SK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3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 bod</w:t>
            </w:r>
            <w:r>
              <w:rPr>
                <w:rFonts w:eastAsia="Times New Roman" w:cs="Calibri"/>
                <w:color w:val="000000"/>
                <w:lang w:eastAsia="sk-SK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A01C2" w14:textId="7B070090" w:rsidR="00E86369" w:rsidRPr="00A04E61" w:rsidRDefault="00E86369" w:rsidP="00E86369">
            <w:pPr>
              <w:rPr>
                <w:rFonts w:cs="Calibri"/>
                <w:color w:val="000000"/>
              </w:rPr>
            </w:pPr>
            <w:r w:rsidRPr="00A04E61">
              <w:rPr>
                <w:rFonts w:cs="Calibri"/>
                <w:color w:val="000000"/>
              </w:rPr>
              <w:t>Subjekt s dobrou finančnou situáciou</w:t>
            </w:r>
          </w:p>
        </w:tc>
      </w:tr>
      <w:tr w:rsidR="00E86369" w:rsidRPr="00334C9E" w14:paraId="0B4147EC" w14:textId="77777777" w:rsidTr="008C0256">
        <w:trPr>
          <w:trHeight w:val="221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486FF3" w14:textId="5E13146D" w:rsidR="00E86369" w:rsidRPr="00251DEC" w:rsidRDefault="00E86369" w:rsidP="00E86369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Calibri"/>
                <w:color w:val="000000"/>
              </w:rPr>
              <w:t>12</w:t>
            </w:r>
            <w:r w:rsidRPr="00A04E61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036F05" w14:textId="77777777" w:rsidR="00E86369" w:rsidRPr="00A04E61" w:rsidRDefault="00E86369" w:rsidP="00E86369">
            <w:pPr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 udržateľnosť</w:t>
            </w:r>
          </w:p>
          <w:p w14:paraId="6AFBA32D" w14:textId="27C6C8FE" w:rsidR="00E86369" w:rsidRPr="00251DEC" w:rsidRDefault="00E86369" w:rsidP="00E86369">
            <w:pPr>
              <w:rPr>
                <w:rFonts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AFF6BF" w14:textId="3C2780D3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Posudzuje sa zabezpečenie udržateľnosti projektu, t.j. finančného krytia prevádzky projektu počas celého obdobia udržateľnosti projektu prostredníctvom finančnej analýzy projektu.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99F1E6" w14:textId="78E2A835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1EFB5" w14:textId="273B5B48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59C7E" w14:textId="780CE618" w:rsidR="00E86369" w:rsidRDefault="00E86369" w:rsidP="00E86369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 udržateľnosť nie je zabezpečená.</w:t>
            </w:r>
          </w:p>
        </w:tc>
      </w:tr>
      <w:tr w:rsidR="00E86369" w:rsidRPr="00334C9E" w14:paraId="588308CC" w14:textId="77777777" w:rsidTr="008C0256">
        <w:trPr>
          <w:trHeight w:val="2411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360B2" w14:textId="77777777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1581D" w14:textId="77777777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E4D5D" w14:textId="77777777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ADA4E" w14:textId="77777777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59CED" w14:textId="4566038F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231F2" w14:textId="159DF265" w:rsidR="00E86369" w:rsidRDefault="00E86369" w:rsidP="00E86369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 udržateľnosť je zabezpečená.</w:t>
            </w:r>
          </w:p>
        </w:tc>
      </w:tr>
    </w:tbl>
    <w:p w14:paraId="7F3418F4" w14:textId="77777777" w:rsidR="00DE148F" w:rsidRDefault="00DE148F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0BEE7AC5" w14:textId="0B800FA0" w:rsidR="00E86369" w:rsidRDefault="00AD4FD2" w:rsidP="00E86369">
      <w:pPr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br w:type="page"/>
      </w:r>
    </w:p>
    <w:p w14:paraId="7FF9F812" w14:textId="77777777" w:rsidR="00E86369" w:rsidRPr="00334C9E" w:rsidRDefault="00E86369" w:rsidP="00E86369">
      <w:pPr>
        <w:spacing w:after="120"/>
        <w:jc w:val="both"/>
        <w:outlineLvl w:val="0"/>
        <w:rPr>
          <w:rFonts w:cs="Arial"/>
          <w:b/>
          <w:color w:val="000000" w:themeColor="text1"/>
        </w:rPr>
      </w:pPr>
      <w:r w:rsidRPr="00334C9E">
        <w:rPr>
          <w:rFonts w:cs="Arial"/>
          <w:b/>
          <w:color w:val="000000" w:themeColor="text1"/>
        </w:rPr>
        <w:lastRenderedPageBreak/>
        <w:t>Sumarizačný prehľad hodnotiacich kritérií</w:t>
      </w:r>
    </w:p>
    <w:tbl>
      <w:tblPr>
        <w:tblStyle w:val="TableGrid2"/>
        <w:tblW w:w="15704" w:type="dxa"/>
        <w:tblLayout w:type="fixed"/>
        <w:tblLook w:val="04A0" w:firstRow="1" w:lastRow="0" w:firstColumn="1" w:lastColumn="0" w:noHBand="0" w:noVBand="1"/>
      </w:tblPr>
      <w:tblGrid>
        <w:gridCol w:w="1814"/>
        <w:gridCol w:w="10088"/>
        <w:gridCol w:w="1276"/>
        <w:gridCol w:w="1276"/>
        <w:gridCol w:w="1250"/>
      </w:tblGrid>
      <w:tr w:rsidR="00E86369" w:rsidRPr="00334C9E" w14:paraId="6B541173" w14:textId="77777777" w:rsidTr="00B91459">
        <w:trPr>
          <w:trHeight w:val="674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33AED89B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Hodnotené oblasti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5B874C5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Hodnotiace kritériá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206487D4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Typ kritéria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4BBB96D3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Hodnotenie</w:t>
            </w:r>
          </w:p>
          <w:p w14:paraId="7695E914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/bodová škála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01B8898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Maximum bodov</w:t>
            </w:r>
          </w:p>
        </w:tc>
      </w:tr>
      <w:tr w:rsidR="00E86369" w:rsidRPr="00334C9E" w14:paraId="1BD71A38" w14:textId="77777777" w:rsidTr="00B91459">
        <w:trPr>
          <w:trHeight w:val="33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32E47B7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Príspevok navrhovaného projektu k cieľom a výsledkom IROP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a CLLD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1F059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254C53">
              <w:t>Súlad projektu s programovou stratégiou IROP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815E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4C53"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5B083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4C53"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88BA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E86369" w:rsidRPr="00334C9E" w14:paraId="0EBF8CAD" w14:textId="77777777" w:rsidTr="00B91459">
        <w:trPr>
          <w:trHeight w:val="33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15973C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797D0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  <w:r w:rsidRPr="00254C53">
              <w:t>Súlad projektu so stratégiou CLLD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7D730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71100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3E831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</w:p>
        </w:tc>
      </w:tr>
      <w:tr w:rsidR="00E86369" w:rsidRPr="00334C9E" w14:paraId="3028B05E" w14:textId="77777777" w:rsidTr="00B91459">
        <w:trPr>
          <w:trHeight w:val="298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5847966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32DF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  <w:r w:rsidRPr="00254C53">
              <w:t>Posúdenie inovatívnosti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64F4E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4951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26425" w14:textId="77777777" w:rsidR="00E86369" w:rsidRPr="00746816" w:rsidRDefault="00E86369" w:rsidP="00B91459">
            <w:pPr>
              <w:jc w:val="center"/>
            </w:pPr>
            <w:r>
              <w:t>2</w:t>
            </w:r>
          </w:p>
        </w:tc>
      </w:tr>
      <w:tr w:rsidR="00E86369" w:rsidRPr="00334C9E" w14:paraId="621A4DE5" w14:textId="77777777" w:rsidTr="00B91459">
        <w:trPr>
          <w:trHeight w:val="263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402C038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4F56B" w14:textId="77777777" w:rsidR="00E86369" w:rsidRPr="00254C53" w:rsidRDefault="00E86369" w:rsidP="00B91459">
            <w:r w:rsidRPr="00AD3F1C">
              <w:rPr>
                <w:rFonts w:cs="Calibri"/>
                <w:color w:val="000000"/>
              </w:rPr>
              <w:t>Projekt má dostat</w:t>
            </w:r>
            <w:r>
              <w:rPr>
                <w:rFonts w:cs="Calibri"/>
                <w:color w:val="000000"/>
              </w:rPr>
              <w:t>očnú pridanú hodnotu pre územie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7D1E1" w14:textId="77777777" w:rsidR="00E86369" w:rsidRPr="00746816" w:rsidRDefault="00E86369" w:rsidP="00B91459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Vylučovacie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B6D91" w14:textId="77777777" w:rsidR="00E86369" w:rsidRPr="00254C53" w:rsidRDefault="00E86369" w:rsidP="00B91459">
            <w:pPr>
              <w:jc w:val="center"/>
            </w:pPr>
            <w:r w:rsidRPr="00254C53"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742CB" w14:textId="77777777" w:rsidR="00E86369" w:rsidRPr="00254C53" w:rsidRDefault="00E86369" w:rsidP="00B91459"/>
        </w:tc>
      </w:tr>
      <w:tr w:rsidR="00E86369" w:rsidRPr="00334C9E" w14:paraId="79767B64" w14:textId="77777777" w:rsidTr="00B91459">
        <w:trPr>
          <w:trHeight w:val="39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2B3677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538C3" w14:textId="77777777" w:rsidR="00E86369" w:rsidRPr="00254C53" w:rsidRDefault="00E86369" w:rsidP="00B91459">
            <w:r>
              <w:t>Výška žiadaného príspevku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F8043" w14:textId="77777777" w:rsidR="00E86369" w:rsidRPr="00254C53" w:rsidRDefault="00E86369" w:rsidP="00B91459">
            <w:pPr>
              <w:jc w:val="center"/>
            </w:pPr>
            <w:r>
              <w:t xml:space="preserve">Bodové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841A4" w14:textId="77777777" w:rsidR="00E86369" w:rsidRPr="00254C53" w:rsidRDefault="00E86369" w:rsidP="00B91459">
            <w:pPr>
              <w:jc w:val="center"/>
            </w:pPr>
            <w:r>
              <w:t>0/2/3/4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E600" w14:textId="77777777" w:rsidR="00E86369" w:rsidRDefault="00E86369" w:rsidP="00B91459">
            <w:pPr>
              <w:jc w:val="center"/>
            </w:pPr>
            <w:r>
              <w:t>4</w:t>
            </w:r>
          </w:p>
        </w:tc>
      </w:tr>
      <w:tr w:rsidR="00E86369" w:rsidRPr="00334C9E" w14:paraId="063D9BEE" w14:textId="77777777" w:rsidTr="00B91459">
        <w:trPr>
          <w:trHeight w:val="13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8B306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8A8C539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DA2DF98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2C68936D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2EC81D5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</w:tr>
      <w:tr w:rsidR="00E86369" w:rsidRPr="00334C9E" w14:paraId="5FEE52E3" w14:textId="77777777" w:rsidTr="00B91459">
        <w:trPr>
          <w:trHeight w:val="135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04939AE2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Navrhovaný spôsob realizácie projektu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98407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Vhodnosť a prepojenosť navrhovaných aktivít projektu vo vzťahu k východiskovej situácii a k stanoveným cieľom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AD5A9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39B6B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E4EB6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E86369" w:rsidRPr="00334C9E" w14:paraId="4C4D5509" w14:textId="77777777" w:rsidTr="00B91459">
        <w:trPr>
          <w:trHeight w:val="306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EC633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67668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Projekt zohľadňuje miestne špecifiká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9527E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7606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2C49B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2</w:t>
            </w:r>
          </w:p>
        </w:tc>
      </w:tr>
      <w:tr w:rsidR="00E86369" w:rsidRPr="00334C9E" w14:paraId="5FAD0E86" w14:textId="77777777" w:rsidTr="00B91459">
        <w:trPr>
          <w:trHeight w:val="18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4153B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766F65E7" w14:textId="77777777" w:rsidR="00E86369" w:rsidRPr="00334C9E" w:rsidRDefault="00E86369" w:rsidP="00B91459">
            <w:pPr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2AA53738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1F443331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66C9C18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</w:tr>
      <w:tr w:rsidR="00E86369" w:rsidRPr="00334C9E" w14:paraId="1D819329" w14:textId="77777777" w:rsidTr="00B91459">
        <w:trPr>
          <w:trHeight w:val="18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0D13014D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Administratívna a prevádzková kapacita žiadateľa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5998D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Posúdenie prevádzkovej a technickej udržateľnosti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08101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D3F1C">
              <w:rPr>
                <w:rFonts w:eastAsia="Times New Roman" w:cs="Calibri"/>
                <w:color w:val="000000"/>
                <w:lang w:eastAsia="sk-SK"/>
              </w:rPr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1C17A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8556A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2</w:t>
            </w:r>
          </w:p>
        </w:tc>
      </w:tr>
      <w:tr w:rsidR="00E86369" w:rsidRPr="00334C9E" w14:paraId="258AA0EF" w14:textId="77777777" w:rsidTr="00B91459">
        <w:trPr>
          <w:trHeight w:val="165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74298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EC28B9F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48733AC3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07A2292E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312711F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E86369" w:rsidRPr="00334C9E" w14:paraId="5AA0C4A1" w14:textId="77777777" w:rsidTr="00B91459">
        <w:trPr>
          <w:trHeight w:val="27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24CAF3D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Finančná a ekonomická stránka projektu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B9CC3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Oprávnenosť výdavkov (vecná oprávnenosť, účelnosť a nevyhnutnosť).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9CA5F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62317C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556B5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C406F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E86369" w:rsidRPr="00334C9E" w14:paraId="2C6259CD" w14:textId="77777777" w:rsidTr="00B91459">
        <w:trPr>
          <w:trHeight w:val="27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43A50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E0980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Efektívnosť a hospodárnosť výdavkov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F1F56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62317C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1E3AF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88851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E86369" w:rsidRPr="00334C9E" w14:paraId="30A35441" w14:textId="77777777" w:rsidTr="00B91459">
        <w:trPr>
          <w:trHeight w:val="176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BE729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FF9FE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</w:t>
            </w:r>
            <w:r>
              <w:rPr>
                <w:rFonts w:eastAsia="Times New Roman" w:cs="Calibri"/>
                <w:color w:val="000000"/>
                <w:lang w:eastAsia="sk-SK"/>
              </w:rPr>
              <w:t xml:space="preserve"> 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>charakteristika</w:t>
            </w:r>
            <w:r>
              <w:rPr>
                <w:rFonts w:eastAsia="Times New Roman" w:cs="Calibri"/>
                <w:color w:val="000000"/>
                <w:lang w:eastAsia="sk-SK"/>
              </w:rPr>
              <w:t xml:space="preserve"> 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>žiadateľa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666E8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D3F1C">
              <w:rPr>
                <w:rFonts w:eastAsia="Times New Roman" w:cs="Calibri"/>
                <w:color w:val="000000"/>
                <w:lang w:eastAsia="sk-SK"/>
              </w:rPr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69FC2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1/2/3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BA847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3</w:t>
            </w:r>
          </w:p>
        </w:tc>
      </w:tr>
      <w:tr w:rsidR="00E86369" w:rsidRPr="00334C9E" w14:paraId="771E0F47" w14:textId="77777777" w:rsidTr="00B91459">
        <w:trPr>
          <w:trHeight w:val="337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41EC1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C7D1F" w14:textId="77777777" w:rsidR="00E86369" w:rsidRDefault="00E86369" w:rsidP="00B91459">
            <w:pPr>
              <w:rPr>
                <w:rFonts w:cs="Arial"/>
                <w:color w:val="000000" w:themeColor="text1"/>
              </w:rPr>
            </w:pPr>
            <w:r w:rsidRPr="00763FDA">
              <w:rPr>
                <w:rFonts w:eastAsia="Times New Roman" w:cs="Calibri"/>
                <w:color w:val="000000"/>
                <w:lang w:eastAsia="sk-SK"/>
              </w:rPr>
              <w:t>Finančná udržateľnosť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8F224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62317C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E2DCA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F68A4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</w:p>
        </w:tc>
      </w:tr>
      <w:tr w:rsidR="00E86369" w:rsidRPr="00334C9E" w14:paraId="2C22F872" w14:textId="77777777" w:rsidTr="00B91459">
        <w:trPr>
          <w:trHeight w:val="219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CFD5E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59D0F29D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FF8475A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2D62B20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D4145E3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</w:tr>
      <w:tr w:rsidR="00E86369" w:rsidRPr="00334C9E" w14:paraId="4088B265" w14:textId="77777777" w:rsidTr="00B91459">
        <w:trPr>
          <w:trHeight w:val="430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54A2053B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2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66AF7DC6" w14:textId="77777777" w:rsidR="00E86369" w:rsidRPr="00334C9E" w:rsidRDefault="00E86369" w:rsidP="00B91459">
            <w:pPr>
              <w:jc w:val="right"/>
              <w:rPr>
                <w:rFonts w:cs="Arial"/>
                <w:b/>
                <w:color w:val="000000" w:themeColor="text1"/>
              </w:rPr>
            </w:pPr>
            <w:r w:rsidRPr="004C0278">
              <w:rPr>
                <w:rFonts w:cs="Arial"/>
                <w:b/>
                <w:color w:val="000000" w:themeColor="text1"/>
              </w:rPr>
              <w:t>Celkový maximálny počet bodov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57910DC" w14:textId="77777777" w:rsidR="00E86369" w:rsidRPr="00334C9E" w:rsidRDefault="00E86369" w:rsidP="00B91459">
            <w:pPr>
              <w:jc w:val="center"/>
              <w:rPr>
                <w:rFonts w:cs="Arial"/>
                <w:b/>
                <w:color w:val="000000" w:themeColor="text1"/>
              </w:rPr>
            </w:pPr>
            <w:r>
              <w:rPr>
                <w:rFonts w:cs="Arial"/>
                <w:b/>
                <w:color w:val="000000" w:themeColor="text1"/>
              </w:rPr>
              <w:t xml:space="preserve">13 </w:t>
            </w:r>
          </w:p>
        </w:tc>
      </w:tr>
    </w:tbl>
    <w:p w14:paraId="32EE6DE0" w14:textId="77777777" w:rsidR="00E86369" w:rsidRDefault="00E86369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438B6659" w14:textId="56E89023" w:rsidR="009459EB" w:rsidRPr="00334C9E" w:rsidRDefault="009459EB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  <w:r w:rsidRPr="00334C9E">
        <w:rPr>
          <w:rFonts w:cs="Arial"/>
          <w:b/>
          <w:color w:val="000000" w:themeColor="text1"/>
        </w:rPr>
        <w:t>Na splnenie kritérií odborného hodnotenia musia byť vyhodnotené kladne všetky vylučujúce hodnotiace kritériá.</w:t>
      </w:r>
    </w:p>
    <w:p w14:paraId="628C9B2E" w14:textId="2B25983E" w:rsidR="00340A2A" w:rsidRPr="00A654E1" w:rsidRDefault="00340A2A" w:rsidP="00340A2A">
      <w:pPr>
        <w:spacing w:after="120"/>
        <w:jc w:val="both"/>
        <w:rPr>
          <w:rFonts w:cs="Arial"/>
          <w:b/>
          <w:color w:val="000000" w:themeColor="text1"/>
        </w:rPr>
      </w:pPr>
      <w:r w:rsidRPr="00A654E1">
        <w:rPr>
          <w:rFonts w:cs="Arial"/>
          <w:b/>
          <w:color w:val="000000" w:themeColor="text1"/>
        </w:rPr>
        <w:t>Bodové kritériá musia byť splnené na minimálne 60%</w:t>
      </w:r>
      <w:r w:rsidR="003A3DF2">
        <w:rPr>
          <w:rFonts w:cs="Arial"/>
          <w:b/>
          <w:color w:val="000000" w:themeColor="text1"/>
        </w:rPr>
        <w:t xml:space="preserve">, t.j. ŽoPr musí získať </w:t>
      </w:r>
      <w:r w:rsidR="003A3DF2" w:rsidRPr="004C0278">
        <w:rPr>
          <w:rFonts w:cs="Arial"/>
          <w:b/>
          <w:color w:val="000000" w:themeColor="text1"/>
          <w:u w:val="single"/>
        </w:rPr>
        <w:t xml:space="preserve">minimálne </w:t>
      </w:r>
      <w:r w:rsidR="00E86369">
        <w:rPr>
          <w:rFonts w:cs="Arial"/>
          <w:b/>
          <w:color w:val="000000" w:themeColor="text1"/>
          <w:u w:val="single"/>
        </w:rPr>
        <w:t>8</w:t>
      </w:r>
      <w:r w:rsidR="003A3DF2" w:rsidRPr="004C0278">
        <w:rPr>
          <w:rFonts w:cs="Arial"/>
          <w:b/>
          <w:color w:val="000000" w:themeColor="text1"/>
          <w:u w:val="single"/>
        </w:rPr>
        <w:t xml:space="preserve"> bodov</w:t>
      </w:r>
      <w:r w:rsidRPr="004C0278">
        <w:rPr>
          <w:rFonts w:cs="Arial"/>
          <w:b/>
          <w:color w:val="000000" w:themeColor="text1"/>
          <w:u w:val="single"/>
        </w:rPr>
        <w:t>.</w:t>
      </w:r>
    </w:p>
    <w:p w14:paraId="01462F66" w14:textId="37B731CB" w:rsidR="00AD4FD2" w:rsidRDefault="00AD4FD2">
      <w:pPr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br w:type="page"/>
      </w:r>
    </w:p>
    <w:p w14:paraId="24226E28" w14:textId="3361A0C2" w:rsidR="00607288" w:rsidRPr="00334C9E" w:rsidRDefault="00607288" w:rsidP="00607288">
      <w:pPr>
        <w:spacing w:after="0" w:line="240" w:lineRule="auto"/>
        <w:ind w:left="1418" w:right="1139" w:hanging="360"/>
        <w:contextualSpacing/>
        <w:jc w:val="center"/>
        <w:outlineLvl w:val="0"/>
        <w:rPr>
          <w:rFonts w:eastAsia="Arial Unicode MS" w:cs="Arial"/>
          <w:color w:val="000000" w:themeColor="text1"/>
          <w:sz w:val="28"/>
          <w:u w:color="000000"/>
        </w:rPr>
      </w:pP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lastRenderedPageBreak/>
        <w:t xml:space="preserve">KRITÉRIÁ PRE VÝBER </w:t>
      </w:r>
      <w:r w:rsidRPr="00334C9E">
        <w:rPr>
          <w:rFonts w:eastAsia="Times New Roman" w:cs="Arial"/>
          <w:b/>
          <w:bCs/>
          <w:color w:val="000000" w:themeColor="text1"/>
          <w:sz w:val="28"/>
          <w:lang w:bidi="en-US"/>
        </w:rPr>
        <w:t>PROJEKTOV</w:t>
      </w: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 – ROZLIŠOVACIE KRITÉRIÁ</w:t>
      </w:r>
    </w:p>
    <w:p w14:paraId="57E8B531" w14:textId="77777777" w:rsidR="00607288" w:rsidRDefault="00607288" w:rsidP="00607288">
      <w:pPr>
        <w:spacing w:after="120"/>
        <w:jc w:val="both"/>
        <w:rPr>
          <w:rFonts w:cs="Arial"/>
          <w:b/>
          <w:color w:val="000000" w:themeColor="text1"/>
        </w:rPr>
      </w:pPr>
    </w:p>
    <w:tbl>
      <w:tblPr>
        <w:tblStyle w:val="Mriekatabuky"/>
        <w:tblW w:w="14851" w:type="dxa"/>
        <w:jc w:val="center"/>
        <w:tblLook w:val="04A0" w:firstRow="1" w:lastRow="0" w:firstColumn="1" w:lastColumn="0" w:noHBand="0" w:noVBand="1"/>
      </w:tblPr>
      <w:tblGrid>
        <w:gridCol w:w="3185"/>
        <w:gridCol w:w="11666"/>
      </w:tblGrid>
      <w:tr w:rsidR="00607288" w:rsidRPr="00A42D69" w14:paraId="27173754" w14:textId="77777777" w:rsidTr="00C47E32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157C0FA4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Operačný program</w:t>
            </w:r>
          </w:p>
        </w:tc>
        <w:tc>
          <w:tcPr>
            <w:tcW w:w="11666" w:type="dxa"/>
          </w:tcPr>
          <w:p w14:paraId="5370BD33" w14:textId="77777777" w:rsidR="00607288" w:rsidRPr="00A42D69" w:rsidRDefault="00607288" w:rsidP="00C47E32">
            <w:pPr>
              <w:spacing w:before="120" w:after="120"/>
              <w:ind w:firstLine="28"/>
              <w:jc w:val="both"/>
            </w:pPr>
            <w:r w:rsidRPr="00A42D69">
              <w:t>Integrovaný regionálny operačný program</w:t>
            </w:r>
          </w:p>
        </w:tc>
      </w:tr>
      <w:tr w:rsidR="00607288" w:rsidRPr="00A42D69" w14:paraId="495B2BA0" w14:textId="77777777" w:rsidTr="00C47E32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40B25746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Prioritná os</w:t>
            </w:r>
          </w:p>
        </w:tc>
        <w:tc>
          <w:tcPr>
            <w:tcW w:w="11666" w:type="dxa"/>
          </w:tcPr>
          <w:p w14:paraId="14CAF665" w14:textId="77777777" w:rsidR="00607288" w:rsidRPr="00A42D69" w:rsidRDefault="00607288" w:rsidP="00C47E32">
            <w:pPr>
              <w:spacing w:before="120" w:after="120"/>
              <w:ind w:firstLine="28"/>
              <w:jc w:val="both"/>
            </w:pPr>
            <w:r w:rsidRPr="00A42D69">
              <w:t>5. Miestny rozvoj vedený komunitou</w:t>
            </w:r>
          </w:p>
        </w:tc>
      </w:tr>
      <w:tr w:rsidR="00607288" w:rsidRPr="00A42D69" w14:paraId="112C2154" w14:textId="77777777" w:rsidTr="00C47E32">
        <w:trPr>
          <w:trHeight w:val="789"/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9A57609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Investičná priorita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BAE1A19" w14:textId="77777777" w:rsidR="00607288" w:rsidRPr="00A42D69" w:rsidRDefault="00607288" w:rsidP="00C47E32">
            <w:pPr>
              <w:tabs>
                <w:tab w:val="left" w:pos="8545"/>
              </w:tabs>
              <w:spacing w:before="120" w:after="120"/>
              <w:ind w:firstLine="28"/>
              <w:jc w:val="both"/>
            </w:pPr>
            <w:r w:rsidRPr="00A42D69">
              <w:t>5.1 Záväzné investície v rámci stratégií miestneho rozvoja vedeného komunitou</w:t>
            </w:r>
            <w:r>
              <w:tab/>
            </w:r>
          </w:p>
        </w:tc>
      </w:tr>
      <w:tr w:rsidR="00607288" w:rsidRPr="00A42D69" w14:paraId="5BC4529E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65074AE3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Špecifický cieľ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3D0C938" w14:textId="421B1169" w:rsidR="00607288" w:rsidRPr="00A42D69" w:rsidRDefault="000F402D" w:rsidP="00C47E32">
            <w:pPr>
              <w:spacing w:before="120" w:after="120"/>
              <w:jc w:val="both"/>
            </w:pPr>
            <w:sdt>
              <w:sdtPr>
                <w:rPr>
                  <w:rFonts w:cs="Arial"/>
                  <w:sz w:val="20"/>
                </w:rPr>
                <w:alias w:val="Výber špecifického cieľa IROP"/>
                <w:tag w:val="ŠC IROP"/>
                <w:id w:val="-899755796"/>
                <w:placeholder>
                  <w:docPart w:val="572DA1377D824A99B62E847102DED519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E86369">
                  <w:rPr>
                    <w:rFonts w:cs="Arial"/>
                    <w:sz w:val="20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E86369" w:rsidRPr="00A42D69" w14:paraId="30A4CD4A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5A2591C" w14:textId="77777777" w:rsidR="00E86369" w:rsidRPr="00C63419" w:rsidRDefault="00E86369" w:rsidP="00E86369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MAS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10413542" w14:textId="6C0CFAF3" w:rsidR="00E86369" w:rsidRPr="00A42D69" w:rsidRDefault="00E86369" w:rsidP="00E86369">
            <w:pPr>
              <w:spacing w:before="120" w:after="120"/>
              <w:jc w:val="both"/>
            </w:pPr>
            <w:r>
              <w:rPr>
                <w:i/>
              </w:rPr>
              <w:t>Združenie obcí Bielokarpatsko–trenčianskeho mikroregiónu a mikroregiónu Bošáčka</w:t>
            </w:r>
          </w:p>
        </w:tc>
      </w:tr>
      <w:tr w:rsidR="00E86369" w:rsidRPr="00A42D69" w14:paraId="1D005461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76E2576B" w14:textId="77777777" w:rsidR="00E86369" w:rsidRPr="00C63419" w:rsidRDefault="00E86369" w:rsidP="00E86369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Hlavná aktivita projektu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440977C" w14:textId="59957ACC" w:rsidR="00E86369" w:rsidRPr="00A42D69" w:rsidRDefault="000F402D" w:rsidP="00E86369">
            <w:pPr>
              <w:spacing w:before="120" w:after="120"/>
              <w:jc w:val="both"/>
              <w:rPr>
                <w:b/>
              </w:rPr>
            </w:pPr>
            <w:sdt>
              <w:sdtPr>
                <w:rPr>
                  <w:rFonts w:cs="Arial"/>
                  <w:sz w:val="20"/>
                </w:rPr>
                <w:alias w:val="Hlavné aktivity"/>
                <w:tag w:val="Hlavné aktivity"/>
                <w:id w:val="-327061177"/>
                <w:placeholder>
                  <w:docPart w:val="1280994BCCC24682ACD259DA62EA8B13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E86369">
                  <w:rPr>
                    <w:rFonts w:cs="Arial"/>
                    <w:sz w:val="20"/>
                  </w:rPr>
                  <w:t>D2 Skvalitnenie a rozšírenie kapacít predškolských zariadení</w:t>
                </w:r>
              </w:sdtContent>
            </w:sdt>
          </w:p>
        </w:tc>
      </w:tr>
    </w:tbl>
    <w:p w14:paraId="30B1C908" w14:textId="77777777" w:rsidR="00607288" w:rsidRDefault="00607288" w:rsidP="00607288">
      <w:pPr>
        <w:spacing w:after="120"/>
        <w:jc w:val="both"/>
        <w:rPr>
          <w:rFonts w:cs="Arial"/>
          <w:b/>
          <w:color w:val="000000" w:themeColor="text1"/>
        </w:rPr>
      </w:pPr>
    </w:p>
    <w:p w14:paraId="34CDBECB" w14:textId="77777777" w:rsidR="003B1FA9" w:rsidRPr="00A654E1" w:rsidRDefault="003B1FA9" w:rsidP="00A654E1">
      <w:pPr>
        <w:spacing w:before="120" w:after="120" w:line="240" w:lineRule="auto"/>
        <w:ind w:left="426"/>
        <w:jc w:val="both"/>
      </w:pPr>
      <w:r w:rsidRPr="00A654E1">
        <w:t>Ide o povinné kritériá, ktoré sa však aplikujú výlučne v prípade rovnosti bodov dvoch alebo viacerých žiadostí o príspevok nachádzajúcich sa na úrovni disponibilnej alokácie výzvy v príslušnom hodnotiacom kole, kedy nemôžu byť s ohľadom na obmedzenosť disponibilných zdrojov podporené všetky tieto žiadosti o príspevok.</w:t>
      </w:r>
    </w:p>
    <w:p w14:paraId="78BCE16B" w14:textId="77777777" w:rsidR="00607288" w:rsidRDefault="00607288" w:rsidP="00607288">
      <w:pPr>
        <w:spacing w:after="120"/>
        <w:jc w:val="both"/>
        <w:rPr>
          <w:rFonts w:cs="Arial"/>
          <w:color w:val="000000" w:themeColor="text1"/>
        </w:rPr>
      </w:pPr>
    </w:p>
    <w:p w14:paraId="612B798C" w14:textId="77777777" w:rsidR="003B1FA9" w:rsidRDefault="003B1FA9" w:rsidP="00A654E1">
      <w:pPr>
        <w:pStyle w:val="Odsekzoznamu"/>
        <w:ind w:left="426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>Rozlišovacie kritériá sú:</w:t>
      </w:r>
    </w:p>
    <w:p w14:paraId="54F2B963" w14:textId="77777777" w:rsidR="004C0278" w:rsidRPr="00A654E1" w:rsidRDefault="004C0278" w:rsidP="004C0278">
      <w:pPr>
        <w:pStyle w:val="Odsekzoznamu"/>
        <w:spacing w:after="160" w:line="259" w:lineRule="auto"/>
        <w:ind w:left="1701"/>
        <w:jc w:val="both"/>
        <w:rPr>
          <w:rFonts w:asciiTheme="minorHAnsi" w:hAnsiTheme="minorHAnsi"/>
        </w:rPr>
      </w:pPr>
    </w:p>
    <w:p w14:paraId="773EDD3B" w14:textId="77777777" w:rsidR="00FB7A3B" w:rsidRDefault="00FB7A3B" w:rsidP="00FB7A3B">
      <w:pPr>
        <w:pStyle w:val="Odsekzoznamu"/>
        <w:numPr>
          <w:ilvl w:val="0"/>
          <w:numId w:val="32"/>
        </w:numPr>
        <w:spacing w:after="160" w:line="259" w:lineRule="auto"/>
        <w:ind w:left="1701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>Hodnota Value for Money,</w:t>
      </w:r>
    </w:p>
    <w:tbl>
      <w:tblPr>
        <w:tblStyle w:val="Mriekatabuky"/>
        <w:tblW w:w="0" w:type="auto"/>
        <w:tblInd w:w="392" w:type="dxa"/>
        <w:tblLook w:val="04A0" w:firstRow="1" w:lastRow="0" w:firstColumn="1" w:lastColumn="0" w:noHBand="0" w:noVBand="1"/>
      </w:tblPr>
      <w:tblGrid>
        <w:gridCol w:w="3402"/>
        <w:gridCol w:w="3544"/>
        <w:gridCol w:w="3856"/>
        <w:gridCol w:w="4082"/>
      </w:tblGrid>
      <w:tr w:rsidR="00B84425" w:rsidRPr="005F66B1" w14:paraId="31504694" w14:textId="77777777" w:rsidTr="00E73EEC">
        <w:tc>
          <w:tcPr>
            <w:tcW w:w="3402" w:type="dxa"/>
            <w:shd w:val="clear" w:color="auto" w:fill="5B9BD5" w:themeFill="accent1"/>
          </w:tcPr>
          <w:p w14:paraId="1F3D983F" w14:textId="77777777" w:rsidR="00B84425" w:rsidRPr="00135237" w:rsidRDefault="00B84425" w:rsidP="00E73EEC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135237">
              <w:rPr>
                <w:b/>
                <w:color w:val="FFFFFF" w:themeColor="background1"/>
                <w:sz w:val="24"/>
              </w:rPr>
              <w:t>Hlavná aktivita</w:t>
            </w:r>
          </w:p>
        </w:tc>
        <w:tc>
          <w:tcPr>
            <w:tcW w:w="3544" w:type="dxa"/>
            <w:shd w:val="clear" w:color="auto" w:fill="5B9BD5" w:themeFill="accent1"/>
          </w:tcPr>
          <w:p w14:paraId="19067BD6" w14:textId="77777777" w:rsidR="00B84425" w:rsidRPr="005F66B1" w:rsidRDefault="00B84425" w:rsidP="00E73EEC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Ukazovateľ na úrovni projektu</w:t>
            </w:r>
          </w:p>
        </w:tc>
        <w:tc>
          <w:tcPr>
            <w:tcW w:w="3856" w:type="dxa"/>
            <w:shd w:val="clear" w:color="auto" w:fill="5B9BD5" w:themeFill="accent1"/>
          </w:tcPr>
          <w:p w14:paraId="28C97724" w14:textId="77777777" w:rsidR="00B84425" w:rsidRPr="005F66B1" w:rsidRDefault="00B84425" w:rsidP="00E73EEC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Merná jednotka ukazovateľa</w:t>
            </w:r>
          </w:p>
        </w:tc>
        <w:tc>
          <w:tcPr>
            <w:tcW w:w="4082" w:type="dxa"/>
            <w:shd w:val="clear" w:color="auto" w:fill="5B9BD5" w:themeFill="accent1"/>
          </w:tcPr>
          <w:p w14:paraId="53EC74F9" w14:textId="77777777" w:rsidR="00B84425" w:rsidRPr="005F66B1" w:rsidRDefault="00B84425" w:rsidP="00E73EEC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Spôsob výpočtu</w:t>
            </w:r>
          </w:p>
        </w:tc>
      </w:tr>
      <w:tr w:rsidR="00B84425" w:rsidRPr="00F156CB" w14:paraId="59A3294C" w14:textId="77777777" w:rsidTr="00E73EEC">
        <w:tc>
          <w:tcPr>
            <w:tcW w:w="3402" w:type="dxa"/>
            <w:vAlign w:val="center"/>
          </w:tcPr>
          <w:p w14:paraId="080079ED" w14:textId="77777777" w:rsidR="00B84425" w:rsidRDefault="00B84425" w:rsidP="00B84425">
            <w:pPr>
              <w:jc w:val="both"/>
            </w:pPr>
            <w:r>
              <w:t>D2 Skvalitnenie a rozšírenie</w:t>
            </w:r>
          </w:p>
          <w:p w14:paraId="6FB07899" w14:textId="1552229C" w:rsidR="00B84425" w:rsidRPr="00F156CB" w:rsidRDefault="00B84425" w:rsidP="00B84425">
            <w:pPr>
              <w:jc w:val="both"/>
            </w:pPr>
            <w:r>
              <w:t>kapacít predškolských zariadení</w:t>
            </w:r>
          </w:p>
        </w:tc>
        <w:tc>
          <w:tcPr>
            <w:tcW w:w="3544" w:type="dxa"/>
            <w:vAlign w:val="center"/>
          </w:tcPr>
          <w:p w14:paraId="60A7A648" w14:textId="77777777" w:rsidR="00B84425" w:rsidRDefault="00B84425" w:rsidP="00B84425">
            <w:pPr>
              <w:jc w:val="center"/>
            </w:pPr>
            <w:r>
              <w:t>D205 Zvýšená kapacita</w:t>
            </w:r>
          </w:p>
          <w:p w14:paraId="1AA2F632" w14:textId="77777777" w:rsidR="00B84425" w:rsidRDefault="00B84425" w:rsidP="00B84425">
            <w:pPr>
              <w:jc w:val="center"/>
            </w:pPr>
            <w:r>
              <w:t>podporenej školskej</w:t>
            </w:r>
          </w:p>
          <w:p w14:paraId="4ED9DE59" w14:textId="78CB8E10" w:rsidR="00B84425" w:rsidRPr="00F156CB" w:rsidRDefault="00B84425" w:rsidP="00B84425">
            <w:pPr>
              <w:jc w:val="center"/>
            </w:pPr>
            <w:r>
              <w:t>infraštruktúry materských škôl.</w:t>
            </w:r>
          </w:p>
        </w:tc>
        <w:tc>
          <w:tcPr>
            <w:tcW w:w="3856" w:type="dxa"/>
            <w:vAlign w:val="center"/>
          </w:tcPr>
          <w:p w14:paraId="1733E77B" w14:textId="54152539" w:rsidR="00B84425" w:rsidRPr="00F156CB" w:rsidRDefault="00B84425" w:rsidP="00E73EEC">
            <w:pPr>
              <w:jc w:val="center"/>
            </w:pPr>
            <w:r w:rsidRPr="00B84425">
              <w:t>Dieťa</w:t>
            </w:r>
          </w:p>
        </w:tc>
        <w:tc>
          <w:tcPr>
            <w:tcW w:w="4082" w:type="dxa"/>
            <w:vAlign w:val="center"/>
          </w:tcPr>
          <w:p w14:paraId="6C872DA8" w14:textId="77777777" w:rsidR="00B84425" w:rsidRDefault="00B84425" w:rsidP="00B84425">
            <w:pPr>
              <w:jc w:val="center"/>
            </w:pPr>
            <w:r>
              <w:t>výška príspevku v EUR na hlavnú</w:t>
            </w:r>
          </w:p>
          <w:p w14:paraId="7B03BE29" w14:textId="18EF72FB" w:rsidR="00B84425" w:rsidRPr="00F156CB" w:rsidRDefault="00B84425" w:rsidP="00B84425">
            <w:pPr>
              <w:jc w:val="center"/>
            </w:pPr>
            <w:r>
              <w:t>aktivitu projektu / počet detí</w:t>
            </w:r>
          </w:p>
        </w:tc>
      </w:tr>
    </w:tbl>
    <w:p w14:paraId="41BA1F96" w14:textId="77777777" w:rsidR="00FB7A3B" w:rsidRPr="00A654E1" w:rsidRDefault="00FB7A3B" w:rsidP="00FB7A3B">
      <w:pPr>
        <w:pStyle w:val="Odsekzoznamu"/>
        <w:spacing w:after="160" w:line="259" w:lineRule="auto"/>
        <w:ind w:left="1701"/>
        <w:jc w:val="both"/>
        <w:rPr>
          <w:rFonts w:asciiTheme="minorHAnsi" w:hAnsiTheme="minorHAnsi"/>
        </w:rPr>
      </w:pPr>
    </w:p>
    <w:p w14:paraId="1C5AA0C6" w14:textId="77777777" w:rsidR="00FB7A3B" w:rsidRPr="00A654E1" w:rsidRDefault="00FB7A3B" w:rsidP="00FB7A3B">
      <w:pPr>
        <w:pStyle w:val="Odsekzoznamu"/>
        <w:numPr>
          <w:ilvl w:val="0"/>
          <w:numId w:val="32"/>
        </w:numPr>
        <w:spacing w:after="160" w:line="259" w:lineRule="auto"/>
        <w:ind w:left="1701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>Posúdenie vplyvu a dopadu projektu na plnenie stratégiu CLLD,</w:t>
      </w:r>
    </w:p>
    <w:p w14:paraId="5BD69941" w14:textId="77777777" w:rsidR="00FB7A3B" w:rsidRPr="00A654E1" w:rsidRDefault="00FB7A3B" w:rsidP="00FB7A3B">
      <w:pPr>
        <w:pStyle w:val="Odsekzoznamu"/>
        <w:ind w:left="1701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>Toto rozlišovacie kritérium sa aplikuje jedine v prípadoch, ak aplikácia na základe hodnoty value for money neurčila konečné poradie žiadostí o príspevok na hranici alokácie.</w:t>
      </w:r>
      <w:r>
        <w:rPr>
          <w:rFonts w:asciiTheme="minorHAnsi" w:hAnsiTheme="minorHAnsi"/>
        </w:rPr>
        <w:t xml:space="preserve"> </w:t>
      </w:r>
      <w:r w:rsidRPr="008E3991">
        <w:rPr>
          <w:rFonts w:ascii="Arial" w:hAnsi="Arial" w:cs="Arial"/>
          <w:sz w:val="20"/>
          <w:szCs w:val="20"/>
        </w:rPr>
        <w:t>Toto rozlišovacie kritérium aplikuje výberová komisia MAS.</w:t>
      </w:r>
    </w:p>
    <w:p w14:paraId="3446586A" w14:textId="5694D40D" w:rsidR="002B4BB6" w:rsidRPr="00334C9E" w:rsidRDefault="002B4BB6" w:rsidP="00BD6703">
      <w:pPr>
        <w:spacing w:after="0" w:line="240" w:lineRule="auto"/>
        <w:jc w:val="both"/>
        <w:rPr>
          <w:rFonts w:eastAsia="Times New Roman" w:cs="Arial"/>
          <w:b/>
          <w:color w:val="000000" w:themeColor="text1"/>
          <w:lang w:eastAsia="sk-SK"/>
        </w:rPr>
      </w:pPr>
    </w:p>
    <w:sectPr w:rsidR="002B4BB6" w:rsidRPr="00334C9E" w:rsidSect="00041014">
      <w:headerReference w:type="first" r:id="rId8"/>
      <w:footerReference w:type="first" r:id="rId9"/>
      <w:pgSz w:w="16838" w:h="11906" w:orient="landscape"/>
      <w:pgMar w:top="720" w:right="720" w:bottom="720" w:left="720" w:header="73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FADB0" w14:textId="77777777" w:rsidR="000F402D" w:rsidRDefault="000F402D" w:rsidP="006447D5">
      <w:pPr>
        <w:spacing w:after="0" w:line="240" w:lineRule="auto"/>
      </w:pPr>
      <w:r>
        <w:separator/>
      </w:r>
    </w:p>
  </w:endnote>
  <w:endnote w:type="continuationSeparator" w:id="0">
    <w:p w14:paraId="2B417B9E" w14:textId="77777777" w:rsidR="000F402D" w:rsidRDefault="000F402D" w:rsidP="00644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GotItcSCTEEBooCo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EF84E" w14:textId="77777777" w:rsidR="00041014" w:rsidRDefault="00041014" w:rsidP="00041014">
    <w:pPr>
      <w:pStyle w:val="Pta"/>
      <w:jc w:val="right"/>
    </w:pPr>
    <w:r w:rsidRPr="00627EA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3F47B9AF" wp14:editId="0568F237">
              <wp:simplePos x="0" y="0"/>
              <wp:positionH relativeFrom="column">
                <wp:posOffset>-4445</wp:posOffset>
              </wp:positionH>
              <wp:positionV relativeFrom="paragraph">
                <wp:posOffset>120015</wp:posOffset>
              </wp:positionV>
              <wp:extent cx="9792000" cy="41423"/>
              <wp:effectExtent l="0" t="0" r="19050" b="34925"/>
              <wp:wrapNone/>
              <wp:docPr id="13" name="Rovná spojnica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792000" cy="41423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6E771FA" id="Rovná spojnica 13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5pt,9.45pt" to="770.6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" strokecolor="#8496b0 [1951]" strokeweight="1.5pt">
              <v:stroke joinstyle="miter"/>
            </v:line>
          </w:pict>
        </mc:Fallback>
      </mc:AlternateContent>
    </w:r>
    <w:r>
      <w:t xml:space="preserve"> </w:t>
    </w:r>
  </w:p>
  <w:p w14:paraId="7F482C9B" w14:textId="1BA7A6FD" w:rsidR="00041014" w:rsidRPr="00041014" w:rsidRDefault="00041014" w:rsidP="00041014">
    <w:pPr>
      <w:pStyle w:val="Pta"/>
      <w:ind w:right="89"/>
      <w:jc w:val="right"/>
    </w:pPr>
    <w:r>
      <w:t xml:space="preserve">Strana </w:t>
    </w:r>
    <w:sdt>
      <w:sdtPr>
        <w:id w:val="1416054441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262E0B">
          <w:rPr>
            <w:noProof/>
          </w:rPr>
          <w:t>1</w:t>
        </w:r>
        <w: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F03E6" w14:textId="77777777" w:rsidR="000F402D" w:rsidRDefault="000F402D" w:rsidP="006447D5">
      <w:pPr>
        <w:spacing w:after="0" w:line="240" w:lineRule="auto"/>
      </w:pPr>
      <w:r>
        <w:separator/>
      </w:r>
    </w:p>
  </w:footnote>
  <w:footnote w:type="continuationSeparator" w:id="0">
    <w:p w14:paraId="6E78E7ED" w14:textId="77777777" w:rsidR="000F402D" w:rsidRDefault="000F402D" w:rsidP="006447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03477" w14:textId="69A0686D" w:rsidR="00E5263D" w:rsidRPr="001F013A" w:rsidRDefault="00204739" w:rsidP="001D5D3D">
    <w:pPr>
      <w:pStyle w:val="Hlavika"/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93056" behindDoc="1" locked="0" layoutInCell="1" allowOverlap="1" wp14:anchorId="4F446F31" wp14:editId="21333898">
          <wp:simplePos x="0" y="0"/>
          <wp:positionH relativeFrom="column">
            <wp:posOffset>839972</wp:posOffset>
          </wp:positionH>
          <wp:positionV relativeFrom="paragraph">
            <wp:posOffset>-181793</wp:posOffset>
          </wp:positionV>
          <wp:extent cx="553611" cy="552450"/>
          <wp:effectExtent l="0" t="0" r="0" b="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ok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553611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2AAA">
      <w:rPr>
        <w:noProof/>
        <w:lang w:eastAsia="sk-SK"/>
      </w:rPr>
      <w:drawing>
        <wp:anchor distT="0" distB="0" distL="114300" distR="114300" simplePos="0" relativeHeight="251691008" behindDoc="1" locked="0" layoutInCell="1" allowOverlap="1" wp14:anchorId="3A5ED4EC" wp14:editId="4663EE7F">
          <wp:simplePos x="0" y="0"/>
          <wp:positionH relativeFrom="column">
            <wp:posOffset>4543425</wp:posOffset>
          </wp:positionH>
          <wp:positionV relativeFrom="paragraph">
            <wp:posOffset>-66675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3" name="Obrázok 3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3B2B" w:rsidRPr="00627EA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7447C77E" wp14:editId="3AFF6F09">
              <wp:simplePos x="0" y="0"/>
              <wp:positionH relativeFrom="page">
                <wp:posOffset>90805</wp:posOffset>
              </wp:positionH>
              <wp:positionV relativeFrom="paragraph">
                <wp:posOffset>-1116761</wp:posOffset>
              </wp:positionV>
              <wp:extent cx="10040620" cy="27940"/>
              <wp:effectExtent l="0" t="0" r="36830" b="29210"/>
              <wp:wrapNone/>
              <wp:docPr id="20" name="Rovná spojnica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040620" cy="27940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5270533" id="Rovná spojnica 2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.15pt,-87.95pt" to="797.75pt,-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" strokecolor="#8496b0 [1951]" strokeweight="1.5pt">
              <v:stroke joinstyle="miter"/>
              <w10:wrap anchorx="page"/>
            </v:line>
          </w:pict>
        </mc:Fallback>
      </mc:AlternateContent>
    </w:r>
    <w:r w:rsidR="00E5263D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9744" behindDoc="1" locked="0" layoutInCell="1" allowOverlap="1" wp14:anchorId="6AE97000" wp14:editId="39DE14EE">
          <wp:simplePos x="0" y="0"/>
          <wp:positionH relativeFrom="column">
            <wp:posOffset>8059098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2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5263D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7696" behindDoc="1" locked="0" layoutInCell="1" allowOverlap="1" wp14:anchorId="0EC3EBEE" wp14:editId="7862BF6C">
          <wp:simplePos x="0" y="0"/>
          <wp:positionH relativeFrom="column">
            <wp:posOffset>2434428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9095FBE" w14:textId="535B1E26" w:rsidR="00E5263D" w:rsidRDefault="00E5263D" w:rsidP="001D5D3D">
    <w:pPr>
      <w:pStyle w:val="Hlavika"/>
      <w:rPr>
        <w:rFonts w:ascii="Arial Narrow" w:hAnsi="Arial Narrow" w:cs="Arial"/>
        <w:sz w:val="20"/>
      </w:rPr>
    </w:pPr>
  </w:p>
  <w:p w14:paraId="77AAE3CC" w14:textId="771BF640" w:rsidR="00E5263D" w:rsidRDefault="00E5263D" w:rsidP="001D5D3D">
    <w:pPr>
      <w:pStyle w:val="Hlavika"/>
      <w:rPr>
        <w:rFonts w:ascii="Arial Narrow" w:hAnsi="Arial Narrow" w:cs="Arial"/>
        <w:sz w:val="20"/>
      </w:rPr>
    </w:pPr>
  </w:p>
  <w:p w14:paraId="71F1F8F9" w14:textId="43B123EB" w:rsidR="00E5263D" w:rsidRPr="001D5D3D" w:rsidRDefault="00E5263D" w:rsidP="001D5D3D">
    <w:pPr>
      <w:pStyle w:val="Hlavika"/>
      <w:tabs>
        <w:tab w:val="clear" w:pos="4680"/>
        <w:tab w:val="clear" w:pos="9360"/>
        <w:tab w:val="right" w:pos="15309"/>
      </w:tabs>
      <w:rPr>
        <w:rFonts w:ascii="Arial Narrow" w:hAnsi="Arial Narrow" w:cs="Arial"/>
      </w:rPr>
    </w:pPr>
    <w:r w:rsidRPr="00334C9E">
      <w:rPr>
        <w:rFonts w:ascii="Arial Narrow" w:hAnsi="Arial Narrow" w:cs="Arial"/>
        <w:sz w:val="20"/>
      </w:rPr>
      <w:tab/>
    </w:r>
    <w:r w:rsidRPr="00AD4FD2">
      <w:rPr>
        <w:rFonts w:ascii="Arial Narrow" w:hAnsi="Arial Narrow" w:cs="Arial"/>
        <w:sz w:val="20"/>
      </w:rPr>
      <w:t xml:space="preserve">Príloha č. </w:t>
    </w:r>
    <w:r w:rsidR="00AD4FD2" w:rsidRPr="00AD4FD2">
      <w:rPr>
        <w:rFonts w:ascii="Arial Narrow" w:hAnsi="Arial Narrow" w:cs="Arial"/>
        <w:sz w:val="20"/>
      </w:rPr>
      <w:t>4</w:t>
    </w:r>
    <w:r w:rsidRPr="00AD4FD2">
      <w:rPr>
        <w:rFonts w:ascii="Arial Narrow" w:hAnsi="Arial Narrow" w:cs="Arial"/>
        <w:sz w:val="20"/>
      </w:rPr>
      <w:t xml:space="preserve"> výzvy – Kritériá na výber projektov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51F16"/>
    <w:multiLevelType w:val="hybridMultilevel"/>
    <w:tmpl w:val="9E0A5B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A4DD6"/>
    <w:multiLevelType w:val="hybridMultilevel"/>
    <w:tmpl w:val="B728EDBA"/>
    <w:lvl w:ilvl="0" w:tplc="DECE4410">
      <w:start w:val="2"/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7004D"/>
    <w:multiLevelType w:val="hybridMultilevel"/>
    <w:tmpl w:val="9648B76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45851"/>
    <w:multiLevelType w:val="hybridMultilevel"/>
    <w:tmpl w:val="E1ECA432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F1059B"/>
    <w:multiLevelType w:val="hybridMultilevel"/>
    <w:tmpl w:val="5D5CEC26"/>
    <w:lvl w:ilvl="0" w:tplc="631A440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F16433F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6047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963C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ECD76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7AE62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BE6F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AA2BB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1685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685600"/>
    <w:multiLevelType w:val="hybridMultilevel"/>
    <w:tmpl w:val="ED3A697E"/>
    <w:lvl w:ilvl="0" w:tplc="041B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230061E7"/>
    <w:multiLevelType w:val="hybridMultilevel"/>
    <w:tmpl w:val="5D309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53364"/>
    <w:multiLevelType w:val="hybridMultilevel"/>
    <w:tmpl w:val="15A4733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111746"/>
    <w:multiLevelType w:val="hybridMultilevel"/>
    <w:tmpl w:val="6BD0800C"/>
    <w:lvl w:ilvl="0" w:tplc="2B140A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916103"/>
    <w:multiLevelType w:val="hybridMultilevel"/>
    <w:tmpl w:val="0846C94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542951"/>
    <w:multiLevelType w:val="hybridMultilevel"/>
    <w:tmpl w:val="80663D8A"/>
    <w:lvl w:ilvl="0" w:tplc="041B001B">
      <w:start w:val="1"/>
      <w:numFmt w:val="lowerRoman"/>
      <w:lvlText w:val="%1."/>
      <w:lvlJc w:val="right"/>
      <w:pPr>
        <w:ind w:left="2340" w:hanging="360"/>
      </w:pPr>
    </w:lvl>
    <w:lvl w:ilvl="1" w:tplc="041B0019" w:tentative="1">
      <w:start w:val="1"/>
      <w:numFmt w:val="lowerLetter"/>
      <w:lvlText w:val="%2."/>
      <w:lvlJc w:val="left"/>
      <w:pPr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1" w15:restartNumberingAfterBreak="0">
    <w:nsid w:val="38BA7A7D"/>
    <w:multiLevelType w:val="hybridMultilevel"/>
    <w:tmpl w:val="155CBAB8"/>
    <w:lvl w:ilvl="0" w:tplc="041B000F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A8955FE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E307663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1063473"/>
    <w:multiLevelType w:val="hybridMultilevel"/>
    <w:tmpl w:val="C66CB02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2D3263"/>
    <w:multiLevelType w:val="hybridMultilevel"/>
    <w:tmpl w:val="5CE07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413C95"/>
    <w:multiLevelType w:val="hybridMultilevel"/>
    <w:tmpl w:val="ABF683DE"/>
    <w:lvl w:ilvl="0" w:tplc="3FF4ED6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CE1F74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CFC1511"/>
    <w:multiLevelType w:val="hybridMultilevel"/>
    <w:tmpl w:val="C352D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0609DC"/>
    <w:multiLevelType w:val="hybridMultilevel"/>
    <w:tmpl w:val="D3CE291E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80469B"/>
    <w:multiLevelType w:val="hybridMultilevel"/>
    <w:tmpl w:val="CE5E77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B626FC"/>
    <w:multiLevelType w:val="hybridMultilevel"/>
    <w:tmpl w:val="29B8C7B2"/>
    <w:lvl w:ilvl="0" w:tplc="3804794A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  <w:b w:val="0"/>
        <w:color w:val="auto"/>
      </w:rPr>
    </w:lvl>
    <w:lvl w:ilvl="1" w:tplc="7012EE3A">
      <w:start w:val="1"/>
      <w:numFmt w:val="upperLetter"/>
      <w:lvlText w:val="%2.)"/>
      <w:lvlJc w:val="left"/>
      <w:pPr>
        <w:tabs>
          <w:tab w:val="num" w:pos="1070"/>
        </w:tabs>
        <w:ind w:left="1070" w:hanging="360"/>
      </w:pPr>
      <w:rPr>
        <w:rFonts w:ascii="Arial" w:eastAsia="Trebuchet MS" w:hAnsi="Arial" w:cs="Arial"/>
        <w:b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66977189"/>
    <w:multiLevelType w:val="hybridMultilevel"/>
    <w:tmpl w:val="EA264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4E3A38"/>
    <w:multiLevelType w:val="hybridMultilevel"/>
    <w:tmpl w:val="88C43292"/>
    <w:lvl w:ilvl="0" w:tplc="CF884CB0">
      <w:start w:val="1"/>
      <w:numFmt w:val="bullet"/>
      <w:lvlText w:val="-"/>
      <w:lvlJc w:val="left"/>
      <w:pPr>
        <w:ind w:left="785" w:hanging="360"/>
      </w:pPr>
      <w:rPr>
        <w:rFonts w:ascii="Times New Roman" w:eastAsia="Times New Roman" w:hAnsi="Times New Roman" w:hint="default"/>
      </w:rPr>
    </w:lvl>
    <w:lvl w:ilvl="1" w:tplc="54C0BFF4">
      <w:numFmt w:val="bullet"/>
      <w:lvlText w:val="•"/>
      <w:lvlJc w:val="left"/>
      <w:pPr>
        <w:ind w:left="1850" w:hanging="705"/>
      </w:pPr>
      <w:rPr>
        <w:rFonts w:ascii="Arial" w:eastAsia="Trebuchet MS" w:hAnsi="Arial" w:cs="Arial" w:hint="default"/>
      </w:rPr>
    </w:lvl>
    <w:lvl w:ilvl="2" w:tplc="041B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4" w15:restartNumberingAfterBreak="0">
    <w:nsid w:val="6A9E6CEF"/>
    <w:multiLevelType w:val="hybridMultilevel"/>
    <w:tmpl w:val="9A2E748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C241E3"/>
    <w:multiLevelType w:val="hybridMultilevel"/>
    <w:tmpl w:val="D69467E2"/>
    <w:lvl w:ilvl="0" w:tplc="041B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7287683B"/>
    <w:multiLevelType w:val="hybridMultilevel"/>
    <w:tmpl w:val="7598D0D6"/>
    <w:lvl w:ilvl="0" w:tplc="8B608810">
      <w:start w:val="4"/>
      <w:numFmt w:val="bullet"/>
      <w:lvlText w:val="-"/>
      <w:lvlJc w:val="left"/>
      <w:pPr>
        <w:ind w:left="720" w:hanging="360"/>
      </w:pPr>
      <w:rPr>
        <w:rFonts w:ascii="Verdana" w:eastAsiaTheme="majorEastAsia" w:hAnsi="Verdana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7E2010"/>
    <w:multiLevelType w:val="hybridMultilevel"/>
    <w:tmpl w:val="A0A094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F42F69"/>
    <w:multiLevelType w:val="hybridMultilevel"/>
    <w:tmpl w:val="8D0ED29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E15589"/>
    <w:multiLevelType w:val="hybridMultilevel"/>
    <w:tmpl w:val="7AFEEAA8"/>
    <w:lvl w:ilvl="0" w:tplc="3804794A">
      <w:numFmt w:val="bullet"/>
      <w:lvlText w:val="-"/>
      <w:lvlJc w:val="left"/>
      <w:pPr>
        <w:ind w:left="1430" w:hanging="360"/>
      </w:pPr>
      <w:rPr>
        <w:rFonts w:ascii="Arial" w:eastAsia="Times New Roman" w:hAnsi="Arial" w:hint="default"/>
        <w:b w:val="0"/>
        <w:color w:val="auto"/>
      </w:rPr>
    </w:lvl>
    <w:lvl w:ilvl="1" w:tplc="041B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 w15:restartNumberingAfterBreak="0">
    <w:nsid w:val="7DCD6A77"/>
    <w:multiLevelType w:val="hybridMultilevel"/>
    <w:tmpl w:val="27146EA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"/>
  </w:num>
  <w:num w:numId="3">
    <w:abstractNumId w:val="0"/>
  </w:num>
  <w:num w:numId="4">
    <w:abstractNumId w:val="27"/>
  </w:num>
  <w:num w:numId="5">
    <w:abstractNumId w:val="28"/>
  </w:num>
  <w:num w:numId="6">
    <w:abstractNumId w:val="8"/>
  </w:num>
  <w:num w:numId="7">
    <w:abstractNumId w:val="25"/>
  </w:num>
  <w:num w:numId="8">
    <w:abstractNumId w:val="12"/>
  </w:num>
  <w:num w:numId="9">
    <w:abstractNumId w:val="13"/>
  </w:num>
  <w:num w:numId="10">
    <w:abstractNumId w:val="5"/>
  </w:num>
  <w:num w:numId="11">
    <w:abstractNumId w:val="17"/>
  </w:num>
  <w:num w:numId="12">
    <w:abstractNumId w:val="15"/>
  </w:num>
  <w:num w:numId="13">
    <w:abstractNumId w:val="24"/>
  </w:num>
  <w:num w:numId="14">
    <w:abstractNumId w:val="20"/>
  </w:num>
  <w:num w:numId="15">
    <w:abstractNumId w:val="14"/>
  </w:num>
  <w:num w:numId="16">
    <w:abstractNumId w:val="9"/>
  </w:num>
  <w:num w:numId="17">
    <w:abstractNumId w:val="18"/>
  </w:num>
  <w:num w:numId="18">
    <w:abstractNumId w:val="26"/>
  </w:num>
  <w:num w:numId="19">
    <w:abstractNumId w:val="22"/>
  </w:num>
  <w:num w:numId="20">
    <w:abstractNumId w:val="2"/>
  </w:num>
  <w:num w:numId="21">
    <w:abstractNumId w:val="1"/>
  </w:num>
  <w:num w:numId="22">
    <w:abstractNumId w:val="30"/>
  </w:num>
  <w:num w:numId="23">
    <w:abstractNumId w:val="7"/>
  </w:num>
  <w:num w:numId="24">
    <w:abstractNumId w:val="30"/>
  </w:num>
  <w:num w:numId="25">
    <w:abstractNumId w:val="1"/>
  </w:num>
  <w:num w:numId="26">
    <w:abstractNumId w:val="7"/>
  </w:num>
  <w:num w:numId="27">
    <w:abstractNumId w:val="6"/>
  </w:num>
  <w:num w:numId="28">
    <w:abstractNumId w:val="23"/>
  </w:num>
  <w:num w:numId="29">
    <w:abstractNumId w:val="21"/>
  </w:num>
  <w:num w:numId="30">
    <w:abstractNumId w:val="29"/>
  </w:num>
  <w:num w:numId="31">
    <w:abstractNumId w:val="11"/>
  </w:num>
  <w:num w:numId="32">
    <w:abstractNumId w:val="10"/>
  </w:num>
  <w:num w:numId="33">
    <w:abstractNumId w:val="19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1A22"/>
    <w:rsid w:val="00002283"/>
    <w:rsid w:val="000074F8"/>
    <w:rsid w:val="000079A8"/>
    <w:rsid w:val="0001325E"/>
    <w:rsid w:val="000143D8"/>
    <w:rsid w:val="0001588A"/>
    <w:rsid w:val="0001660D"/>
    <w:rsid w:val="000166D8"/>
    <w:rsid w:val="00023B1F"/>
    <w:rsid w:val="00032EAB"/>
    <w:rsid w:val="00033031"/>
    <w:rsid w:val="0003655E"/>
    <w:rsid w:val="00041014"/>
    <w:rsid w:val="00053DF4"/>
    <w:rsid w:val="00055A2D"/>
    <w:rsid w:val="000579E5"/>
    <w:rsid w:val="0006402A"/>
    <w:rsid w:val="00066478"/>
    <w:rsid w:val="00066F7E"/>
    <w:rsid w:val="00067A71"/>
    <w:rsid w:val="00071E45"/>
    <w:rsid w:val="0007302B"/>
    <w:rsid w:val="00073386"/>
    <w:rsid w:val="00077913"/>
    <w:rsid w:val="0008016F"/>
    <w:rsid w:val="0008777E"/>
    <w:rsid w:val="000944CC"/>
    <w:rsid w:val="00094552"/>
    <w:rsid w:val="000956D6"/>
    <w:rsid w:val="00097647"/>
    <w:rsid w:val="000A5118"/>
    <w:rsid w:val="000A74C2"/>
    <w:rsid w:val="000B046D"/>
    <w:rsid w:val="000B1F02"/>
    <w:rsid w:val="000B3549"/>
    <w:rsid w:val="000B38D8"/>
    <w:rsid w:val="000C0810"/>
    <w:rsid w:val="000C159E"/>
    <w:rsid w:val="000D28B0"/>
    <w:rsid w:val="000E2F43"/>
    <w:rsid w:val="000E3512"/>
    <w:rsid w:val="000E47C9"/>
    <w:rsid w:val="000E4973"/>
    <w:rsid w:val="000F1331"/>
    <w:rsid w:val="000F402D"/>
    <w:rsid w:val="000F4063"/>
    <w:rsid w:val="00103508"/>
    <w:rsid w:val="00107DC2"/>
    <w:rsid w:val="00112DDE"/>
    <w:rsid w:val="00114339"/>
    <w:rsid w:val="00116456"/>
    <w:rsid w:val="00120081"/>
    <w:rsid w:val="001206CD"/>
    <w:rsid w:val="00120768"/>
    <w:rsid w:val="001266A0"/>
    <w:rsid w:val="0012785C"/>
    <w:rsid w:val="0013048D"/>
    <w:rsid w:val="0013534B"/>
    <w:rsid w:val="0013600D"/>
    <w:rsid w:val="00136D67"/>
    <w:rsid w:val="00142FD9"/>
    <w:rsid w:val="001502C2"/>
    <w:rsid w:val="00150B3D"/>
    <w:rsid w:val="00152043"/>
    <w:rsid w:val="0015422F"/>
    <w:rsid w:val="001548DC"/>
    <w:rsid w:val="00160A59"/>
    <w:rsid w:val="00170C4D"/>
    <w:rsid w:val="001714EF"/>
    <w:rsid w:val="001769BC"/>
    <w:rsid w:val="001816FF"/>
    <w:rsid w:val="00182222"/>
    <w:rsid w:val="001834B3"/>
    <w:rsid w:val="0018641E"/>
    <w:rsid w:val="00186AB8"/>
    <w:rsid w:val="00187338"/>
    <w:rsid w:val="00187E8D"/>
    <w:rsid w:val="00192A08"/>
    <w:rsid w:val="001A0BEE"/>
    <w:rsid w:val="001B0ED2"/>
    <w:rsid w:val="001B3ED7"/>
    <w:rsid w:val="001C1F44"/>
    <w:rsid w:val="001C7563"/>
    <w:rsid w:val="001D0B8B"/>
    <w:rsid w:val="001D15EF"/>
    <w:rsid w:val="001D1854"/>
    <w:rsid w:val="001D1A22"/>
    <w:rsid w:val="001D2750"/>
    <w:rsid w:val="001D5D3D"/>
    <w:rsid w:val="001E10C6"/>
    <w:rsid w:val="001E6A35"/>
    <w:rsid w:val="001F0938"/>
    <w:rsid w:val="001F618A"/>
    <w:rsid w:val="002028E6"/>
    <w:rsid w:val="00204739"/>
    <w:rsid w:val="00206A9C"/>
    <w:rsid w:val="00212F85"/>
    <w:rsid w:val="00217790"/>
    <w:rsid w:val="00221D29"/>
    <w:rsid w:val="0022447A"/>
    <w:rsid w:val="00224938"/>
    <w:rsid w:val="00226709"/>
    <w:rsid w:val="00237713"/>
    <w:rsid w:val="00240572"/>
    <w:rsid w:val="00241F1A"/>
    <w:rsid w:val="002456FD"/>
    <w:rsid w:val="00251DEC"/>
    <w:rsid w:val="002573C6"/>
    <w:rsid w:val="00260B63"/>
    <w:rsid w:val="00262784"/>
    <w:rsid w:val="00262E0B"/>
    <w:rsid w:val="0026684D"/>
    <w:rsid w:val="00271BF5"/>
    <w:rsid w:val="002741A0"/>
    <w:rsid w:val="00275CCF"/>
    <w:rsid w:val="00280B80"/>
    <w:rsid w:val="00281453"/>
    <w:rsid w:val="0028704D"/>
    <w:rsid w:val="002942EF"/>
    <w:rsid w:val="00295AC2"/>
    <w:rsid w:val="00295F74"/>
    <w:rsid w:val="00297E2A"/>
    <w:rsid w:val="002A0F60"/>
    <w:rsid w:val="002A2C37"/>
    <w:rsid w:val="002B3A18"/>
    <w:rsid w:val="002B4BB6"/>
    <w:rsid w:val="002B5816"/>
    <w:rsid w:val="002B5ACF"/>
    <w:rsid w:val="002B7238"/>
    <w:rsid w:val="002B7D3A"/>
    <w:rsid w:val="002C06FE"/>
    <w:rsid w:val="002C1952"/>
    <w:rsid w:val="002C58C1"/>
    <w:rsid w:val="002D0E71"/>
    <w:rsid w:val="002D30EF"/>
    <w:rsid w:val="002D5412"/>
    <w:rsid w:val="002D56BC"/>
    <w:rsid w:val="002E24F1"/>
    <w:rsid w:val="002E4D51"/>
    <w:rsid w:val="002E7672"/>
    <w:rsid w:val="002F07B1"/>
    <w:rsid w:val="002F40AF"/>
    <w:rsid w:val="002F70FE"/>
    <w:rsid w:val="00300639"/>
    <w:rsid w:val="00303C57"/>
    <w:rsid w:val="00307EB6"/>
    <w:rsid w:val="0031467F"/>
    <w:rsid w:val="0031563E"/>
    <w:rsid w:val="00322B2E"/>
    <w:rsid w:val="00325032"/>
    <w:rsid w:val="003269E1"/>
    <w:rsid w:val="003320FE"/>
    <w:rsid w:val="00332619"/>
    <w:rsid w:val="00333D87"/>
    <w:rsid w:val="00334C9E"/>
    <w:rsid w:val="00336872"/>
    <w:rsid w:val="00340A2A"/>
    <w:rsid w:val="00343C4B"/>
    <w:rsid w:val="00347286"/>
    <w:rsid w:val="003475FF"/>
    <w:rsid w:val="00351E7A"/>
    <w:rsid w:val="003615B6"/>
    <w:rsid w:val="003627FB"/>
    <w:rsid w:val="003631E5"/>
    <w:rsid w:val="00365AF1"/>
    <w:rsid w:val="003734EE"/>
    <w:rsid w:val="003751DB"/>
    <w:rsid w:val="003761E9"/>
    <w:rsid w:val="00380C46"/>
    <w:rsid w:val="00381A09"/>
    <w:rsid w:val="0038512E"/>
    <w:rsid w:val="00386033"/>
    <w:rsid w:val="00392C0B"/>
    <w:rsid w:val="00393DD9"/>
    <w:rsid w:val="003940A4"/>
    <w:rsid w:val="003A3DF2"/>
    <w:rsid w:val="003A4666"/>
    <w:rsid w:val="003B1FA9"/>
    <w:rsid w:val="003B32AA"/>
    <w:rsid w:val="003B43CE"/>
    <w:rsid w:val="003C0029"/>
    <w:rsid w:val="003C19C2"/>
    <w:rsid w:val="003C1E0A"/>
    <w:rsid w:val="003C3AA4"/>
    <w:rsid w:val="003C4EF8"/>
    <w:rsid w:val="003C52DC"/>
    <w:rsid w:val="003C6D55"/>
    <w:rsid w:val="003C7523"/>
    <w:rsid w:val="003C7A2D"/>
    <w:rsid w:val="003D558C"/>
    <w:rsid w:val="003D5FC2"/>
    <w:rsid w:val="003E019C"/>
    <w:rsid w:val="003E1BA7"/>
    <w:rsid w:val="003E55DE"/>
    <w:rsid w:val="003E706F"/>
    <w:rsid w:val="003F28D3"/>
    <w:rsid w:val="003F2E32"/>
    <w:rsid w:val="003F6C8E"/>
    <w:rsid w:val="003F749D"/>
    <w:rsid w:val="00401AB4"/>
    <w:rsid w:val="00404055"/>
    <w:rsid w:val="00411130"/>
    <w:rsid w:val="00412C46"/>
    <w:rsid w:val="00412FA0"/>
    <w:rsid w:val="00413E8F"/>
    <w:rsid w:val="00415A0F"/>
    <w:rsid w:val="004207A1"/>
    <w:rsid w:val="00420E07"/>
    <w:rsid w:val="004303F6"/>
    <w:rsid w:val="00430C29"/>
    <w:rsid w:val="004314A9"/>
    <w:rsid w:val="00434F9F"/>
    <w:rsid w:val="00440986"/>
    <w:rsid w:val="00442D84"/>
    <w:rsid w:val="00444C2E"/>
    <w:rsid w:val="00444FCC"/>
    <w:rsid w:val="0044548E"/>
    <w:rsid w:val="00445684"/>
    <w:rsid w:val="00445704"/>
    <w:rsid w:val="00447D47"/>
    <w:rsid w:val="00450852"/>
    <w:rsid w:val="00453E6F"/>
    <w:rsid w:val="00454BA6"/>
    <w:rsid w:val="00457071"/>
    <w:rsid w:val="00461E72"/>
    <w:rsid w:val="004627BA"/>
    <w:rsid w:val="00464341"/>
    <w:rsid w:val="00467B03"/>
    <w:rsid w:val="00473D27"/>
    <w:rsid w:val="00480D9F"/>
    <w:rsid w:val="0049086C"/>
    <w:rsid w:val="00492C48"/>
    <w:rsid w:val="004938B3"/>
    <w:rsid w:val="00493914"/>
    <w:rsid w:val="00495768"/>
    <w:rsid w:val="0049731C"/>
    <w:rsid w:val="004B31A8"/>
    <w:rsid w:val="004B5519"/>
    <w:rsid w:val="004B5B76"/>
    <w:rsid w:val="004B756D"/>
    <w:rsid w:val="004C0278"/>
    <w:rsid w:val="004C2866"/>
    <w:rsid w:val="004C301F"/>
    <w:rsid w:val="004D222E"/>
    <w:rsid w:val="004E0F21"/>
    <w:rsid w:val="004E1FCF"/>
    <w:rsid w:val="004E27AC"/>
    <w:rsid w:val="004E4AF7"/>
    <w:rsid w:val="004E4BEF"/>
    <w:rsid w:val="004E6F28"/>
    <w:rsid w:val="004F01E2"/>
    <w:rsid w:val="004F40BE"/>
    <w:rsid w:val="004F43AF"/>
    <w:rsid w:val="004F4B9F"/>
    <w:rsid w:val="004F5BFC"/>
    <w:rsid w:val="004F7D78"/>
    <w:rsid w:val="0050633F"/>
    <w:rsid w:val="00506D00"/>
    <w:rsid w:val="0051226C"/>
    <w:rsid w:val="0051771A"/>
    <w:rsid w:val="005210F1"/>
    <w:rsid w:val="00524762"/>
    <w:rsid w:val="005268B1"/>
    <w:rsid w:val="00527195"/>
    <w:rsid w:val="005273A4"/>
    <w:rsid w:val="00533EDA"/>
    <w:rsid w:val="00534058"/>
    <w:rsid w:val="005347BB"/>
    <w:rsid w:val="00534E85"/>
    <w:rsid w:val="0054149D"/>
    <w:rsid w:val="0054484D"/>
    <w:rsid w:val="005453CA"/>
    <w:rsid w:val="0055119E"/>
    <w:rsid w:val="00555456"/>
    <w:rsid w:val="00561444"/>
    <w:rsid w:val="00563B2B"/>
    <w:rsid w:val="00563B91"/>
    <w:rsid w:val="00564DB5"/>
    <w:rsid w:val="0057380A"/>
    <w:rsid w:val="0057652E"/>
    <w:rsid w:val="00581A45"/>
    <w:rsid w:val="00581C5F"/>
    <w:rsid w:val="0059209D"/>
    <w:rsid w:val="0059573D"/>
    <w:rsid w:val="0059586E"/>
    <w:rsid w:val="00595B20"/>
    <w:rsid w:val="0059761F"/>
    <w:rsid w:val="005A2A5C"/>
    <w:rsid w:val="005A6C30"/>
    <w:rsid w:val="005A6CA9"/>
    <w:rsid w:val="005B1EA3"/>
    <w:rsid w:val="005B3219"/>
    <w:rsid w:val="005B61FE"/>
    <w:rsid w:val="005B7014"/>
    <w:rsid w:val="005C0D61"/>
    <w:rsid w:val="005C1D17"/>
    <w:rsid w:val="005D281E"/>
    <w:rsid w:val="005D6275"/>
    <w:rsid w:val="005E071B"/>
    <w:rsid w:val="005E5F54"/>
    <w:rsid w:val="005F0080"/>
    <w:rsid w:val="005F092D"/>
    <w:rsid w:val="005F10A6"/>
    <w:rsid w:val="00600B81"/>
    <w:rsid w:val="006051BA"/>
    <w:rsid w:val="00607288"/>
    <w:rsid w:val="00610062"/>
    <w:rsid w:val="00611A9C"/>
    <w:rsid w:val="0061310C"/>
    <w:rsid w:val="006214BC"/>
    <w:rsid w:val="0063370D"/>
    <w:rsid w:val="00633BC1"/>
    <w:rsid w:val="00634BE9"/>
    <w:rsid w:val="0063565C"/>
    <w:rsid w:val="00637D4D"/>
    <w:rsid w:val="00643048"/>
    <w:rsid w:val="0064304C"/>
    <w:rsid w:val="006436E8"/>
    <w:rsid w:val="006447D5"/>
    <w:rsid w:val="00656A72"/>
    <w:rsid w:val="006639C1"/>
    <w:rsid w:val="006666B3"/>
    <w:rsid w:val="006676D8"/>
    <w:rsid w:val="0067180D"/>
    <w:rsid w:val="0067272E"/>
    <w:rsid w:val="006753CF"/>
    <w:rsid w:val="00677B16"/>
    <w:rsid w:val="00681312"/>
    <w:rsid w:val="00683495"/>
    <w:rsid w:val="00683514"/>
    <w:rsid w:val="00683692"/>
    <w:rsid w:val="0068421D"/>
    <w:rsid w:val="00694A48"/>
    <w:rsid w:val="006A2590"/>
    <w:rsid w:val="006A373F"/>
    <w:rsid w:val="006B000A"/>
    <w:rsid w:val="006B21A9"/>
    <w:rsid w:val="006B396B"/>
    <w:rsid w:val="006B3FDE"/>
    <w:rsid w:val="006B53D9"/>
    <w:rsid w:val="006B58E1"/>
    <w:rsid w:val="006C0E70"/>
    <w:rsid w:val="006C2958"/>
    <w:rsid w:val="006C38A1"/>
    <w:rsid w:val="006C528B"/>
    <w:rsid w:val="006C5BBE"/>
    <w:rsid w:val="006D30E9"/>
    <w:rsid w:val="006D4CDB"/>
    <w:rsid w:val="006E19BA"/>
    <w:rsid w:val="006E2422"/>
    <w:rsid w:val="006E3736"/>
    <w:rsid w:val="006E67EF"/>
    <w:rsid w:val="006F242F"/>
    <w:rsid w:val="006F283B"/>
    <w:rsid w:val="006F6E4B"/>
    <w:rsid w:val="006F757D"/>
    <w:rsid w:val="006F7E2F"/>
    <w:rsid w:val="00715E12"/>
    <w:rsid w:val="00715F66"/>
    <w:rsid w:val="00720FFF"/>
    <w:rsid w:val="00724D81"/>
    <w:rsid w:val="0072769F"/>
    <w:rsid w:val="00736B1F"/>
    <w:rsid w:val="00737FE6"/>
    <w:rsid w:val="007422AA"/>
    <w:rsid w:val="00747198"/>
    <w:rsid w:val="0075185F"/>
    <w:rsid w:val="00755505"/>
    <w:rsid w:val="0076155E"/>
    <w:rsid w:val="00767508"/>
    <w:rsid w:val="00770176"/>
    <w:rsid w:val="00771679"/>
    <w:rsid w:val="00773281"/>
    <w:rsid w:val="00775650"/>
    <w:rsid w:val="00776E20"/>
    <w:rsid w:val="0078128F"/>
    <w:rsid w:val="00781E9F"/>
    <w:rsid w:val="00792AAA"/>
    <w:rsid w:val="00793D60"/>
    <w:rsid w:val="00794FB4"/>
    <w:rsid w:val="007953A8"/>
    <w:rsid w:val="00796DC9"/>
    <w:rsid w:val="007A21D8"/>
    <w:rsid w:val="007A3934"/>
    <w:rsid w:val="007A6B63"/>
    <w:rsid w:val="007A6E45"/>
    <w:rsid w:val="007B1085"/>
    <w:rsid w:val="007B39BB"/>
    <w:rsid w:val="007B6B36"/>
    <w:rsid w:val="007C416E"/>
    <w:rsid w:val="007D2241"/>
    <w:rsid w:val="007D2F5E"/>
    <w:rsid w:val="007D36FA"/>
    <w:rsid w:val="007D4C56"/>
    <w:rsid w:val="007D4EEE"/>
    <w:rsid w:val="007D5E49"/>
    <w:rsid w:val="007E0D53"/>
    <w:rsid w:val="007E2F96"/>
    <w:rsid w:val="007E35A8"/>
    <w:rsid w:val="007E5F48"/>
    <w:rsid w:val="007E6F49"/>
    <w:rsid w:val="007E7DF9"/>
    <w:rsid w:val="007F4600"/>
    <w:rsid w:val="007F5293"/>
    <w:rsid w:val="00805D7F"/>
    <w:rsid w:val="00815F8F"/>
    <w:rsid w:val="00816151"/>
    <w:rsid w:val="00823447"/>
    <w:rsid w:val="00823E50"/>
    <w:rsid w:val="0082565A"/>
    <w:rsid w:val="008258C4"/>
    <w:rsid w:val="00827943"/>
    <w:rsid w:val="00834FA7"/>
    <w:rsid w:val="008351C2"/>
    <w:rsid w:val="00835606"/>
    <w:rsid w:val="00836214"/>
    <w:rsid w:val="0083621D"/>
    <w:rsid w:val="008375BA"/>
    <w:rsid w:val="008410AE"/>
    <w:rsid w:val="008411C7"/>
    <w:rsid w:val="0084248B"/>
    <w:rsid w:val="0084546E"/>
    <w:rsid w:val="00847FAF"/>
    <w:rsid w:val="0085134A"/>
    <w:rsid w:val="008520E6"/>
    <w:rsid w:val="008531CF"/>
    <w:rsid w:val="008544DC"/>
    <w:rsid w:val="00856918"/>
    <w:rsid w:val="00860ED1"/>
    <w:rsid w:val="00877DCB"/>
    <w:rsid w:val="00881404"/>
    <w:rsid w:val="00884B2A"/>
    <w:rsid w:val="00891FF6"/>
    <w:rsid w:val="00892C76"/>
    <w:rsid w:val="008947CB"/>
    <w:rsid w:val="00894842"/>
    <w:rsid w:val="0089625B"/>
    <w:rsid w:val="008976E0"/>
    <w:rsid w:val="008A57E8"/>
    <w:rsid w:val="008A584C"/>
    <w:rsid w:val="008A61FD"/>
    <w:rsid w:val="008A7F04"/>
    <w:rsid w:val="008B1462"/>
    <w:rsid w:val="008B4A3B"/>
    <w:rsid w:val="008C045A"/>
    <w:rsid w:val="008C062F"/>
    <w:rsid w:val="008C19FA"/>
    <w:rsid w:val="008C3491"/>
    <w:rsid w:val="008D2056"/>
    <w:rsid w:val="008D2C23"/>
    <w:rsid w:val="008D6238"/>
    <w:rsid w:val="008D62B8"/>
    <w:rsid w:val="008D6DCA"/>
    <w:rsid w:val="008D71E2"/>
    <w:rsid w:val="008E0299"/>
    <w:rsid w:val="008E0E6B"/>
    <w:rsid w:val="008E28C1"/>
    <w:rsid w:val="008E5D06"/>
    <w:rsid w:val="008F1E25"/>
    <w:rsid w:val="008F2B0E"/>
    <w:rsid w:val="008F2CA3"/>
    <w:rsid w:val="008F5915"/>
    <w:rsid w:val="008F7359"/>
    <w:rsid w:val="0090089A"/>
    <w:rsid w:val="00900CE2"/>
    <w:rsid w:val="0090198D"/>
    <w:rsid w:val="00905EAD"/>
    <w:rsid w:val="009100F3"/>
    <w:rsid w:val="00912DE3"/>
    <w:rsid w:val="00917104"/>
    <w:rsid w:val="0091775B"/>
    <w:rsid w:val="009178C1"/>
    <w:rsid w:val="00923003"/>
    <w:rsid w:val="00924BBE"/>
    <w:rsid w:val="00927022"/>
    <w:rsid w:val="009303EE"/>
    <w:rsid w:val="0093053A"/>
    <w:rsid w:val="00930A61"/>
    <w:rsid w:val="00930DED"/>
    <w:rsid w:val="00930E64"/>
    <w:rsid w:val="00935F63"/>
    <w:rsid w:val="009409BA"/>
    <w:rsid w:val="009436F8"/>
    <w:rsid w:val="0094486C"/>
    <w:rsid w:val="009459EB"/>
    <w:rsid w:val="009472B3"/>
    <w:rsid w:val="009539D4"/>
    <w:rsid w:val="00953BEB"/>
    <w:rsid w:val="009620CE"/>
    <w:rsid w:val="00964622"/>
    <w:rsid w:val="009662C0"/>
    <w:rsid w:val="0096686B"/>
    <w:rsid w:val="00974DED"/>
    <w:rsid w:val="00980F45"/>
    <w:rsid w:val="009838AC"/>
    <w:rsid w:val="00985A87"/>
    <w:rsid w:val="00987448"/>
    <w:rsid w:val="00992DC2"/>
    <w:rsid w:val="009A31D1"/>
    <w:rsid w:val="009A41D7"/>
    <w:rsid w:val="009A4784"/>
    <w:rsid w:val="009A5285"/>
    <w:rsid w:val="009A72EF"/>
    <w:rsid w:val="009A74D4"/>
    <w:rsid w:val="009B3050"/>
    <w:rsid w:val="009B348E"/>
    <w:rsid w:val="009B3553"/>
    <w:rsid w:val="009B48AD"/>
    <w:rsid w:val="009B48DE"/>
    <w:rsid w:val="009C1430"/>
    <w:rsid w:val="009C3587"/>
    <w:rsid w:val="009C4230"/>
    <w:rsid w:val="009C4807"/>
    <w:rsid w:val="009C5919"/>
    <w:rsid w:val="009C73CD"/>
    <w:rsid w:val="009D0F33"/>
    <w:rsid w:val="009D1264"/>
    <w:rsid w:val="009D3E20"/>
    <w:rsid w:val="009D712A"/>
    <w:rsid w:val="009D7170"/>
    <w:rsid w:val="009E454B"/>
    <w:rsid w:val="009F45CB"/>
    <w:rsid w:val="009F49A6"/>
    <w:rsid w:val="009F522C"/>
    <w:rsid w:val="00A0584B"/>
    <w:rsid w:val="00A07A2E"/>
    <w:rsid w:val="00A1276E"/>
    <w:rsid w:val="00A1615E"/>
    <w:rsid w:val="00A1718E"/>
    <w:rsid w:val="00A24AAB"/>
    <w:rsid w:val="00A255C3"/>
    <w:rsid w:val="00A2679A"/>
    <w:rsid w:val="00A320B8"/>
    <w:rsid w:val="00A32F68"/>
    <w:rsid w:val="00A33722"/>
    <w:rsid w:val="00A40C38"/>
    <w:rsid w:val="00A44DAE"/>
    <w:rsid w:val="00A456CB"/>
    <w:rsid w:val="00A461B3"/>
    <w:rsid w:val="00A46E2E"/>
    <w:rsid w:val="00A5497F"/>
    <w:rsid w:val="00A570E9"/>
    <w:rsid w:val="00A6147C"/>
    <w:rsid w:val="00A654E1"/>
    <w:rsid w:val="00A65B56"/>
    <w:rsid w:val="00A7118F"/>
    <w:rsid w:val="00A72B82"/>
    <w:rsid w:val="00A73C36"/>
    <w:rsid w:val="00A74622"/>
    <w:rsid w:val="00A75668"/>
    <w:rsid w:val="00A76CE5"/>
    <w:rsid w:val="00A80F92"/>
    <w:rsid w:val="00A83B3E"/>
    <w:rsid w:val="00A83F0B"/>
    <w:rsid w:val="00A8557A"/>
    <w:rsid w:val="00A86CE3"/>
    <w:rsid w:val="00A92D52"/>
    <w:rsid w:val="00A94048"/>
    <w:rsid w:val="00AA489C"/>
    <w:rsid w:val="00AA7B24"/>
    <w:rsid w:val="00AA7FE2"/>
    <w:rsid w:val="00AB00D1"/>
    <w:rsid w:val="00AB1998"/>
    <w:rsid w:val="00AB3156"/>
    <w:rsid w:val="00AB37C1"/>
    <w:rsid w:val="00AB7C6D"/>
    <w:rsid w:val="00AC1F74"/>
    <w:rsid w:val="00AC6372"/>
    <w:rsid w:val="00AD086A"/>
    <w:rsid w:val="00AD1102"/>
    <w:rsid w:val="00AD1A4F"/>
    <w:rsid w:val="00AD30C0"/>
    <w:rsid w:val="00AD4FD2"/>
    <w:rsid w:val="00AD78E7"/>
    <w:rsid w:val="00AE0E4B"/>
    <w:rsid w:val="00AE14A4"/>
    <w:rsid w:val="00AE20AD"/>
    <w:rsid w:val="00AE7306"/>
    <w:rsid w:val="00AF201F"/>
    <w:rsid w:val="00AF3F35"/>
    <w:rsid w:val="00AF6C46"/>
    <w:rsid w:val="00B002CF"/>
    <w:rsid w:val="00B03D06"/>
    <w:rsid w:val="00B06AFB"/>
    <w:rsid w:val="00B1456D"/>
    <w:rsid w:val="00B253C5"/>
    <w:rsid w:val="00B27BF9"/>
    <w:rsid w:val="00B30383"/>
    <w:rsid w:val="00B34267"/>
    <w:rsid w:val="00B342A2"/>
    <w:rsid w:val="00B34901"/>
    <w:rsid w:val="00B351B9"/>
    <w:rsid w:val="00B369ED"/>
    <w:rsid w:val="00B40366"/>
    <w:rsid w:val="00B43EB2"/>
    <w:rsid w:val="00B444EF"/>
    <w:rsid w:val="00B455BE"/>
    <w:rsid w:val="00B47DBF"/>
    <w:rsid w:val="00B509DD"/>
    <w:rsid w:val="00B5333E"/>
    <w:rsid w:val="00B54823"/>
    <w:rsid w:val="00B54913"/>
    <w:rsid w:val="00B5566B"/>
    <w:rsid w:val="00B55B1D"/>
    <w:rsid w:val="00B60AC2"/>
    <w:rsid w:val="00B6140B"/>
    <w:rsid w:val="00B646E7"/>
    <w:rsid w:val="00B6680D"/>
    <w:rsid w:val="00B80EC5"/>
    <w:rsid w:val="00B81609"/>
    <w:rsid w:val="00B84148"/>
    <w:rsid w:val="00B84425"/>
    <w:rsid w:val="00B8483B"/>
    <w:rsid w:val="00B8525A"/>
    <w:rsid w:val="00B863A2"/>
    <w:rsid w:val="00B86876"/>
    <w:rsid w:val="00B906A9"/>
    <w:rsid w:val="00B93C9C"/>
    <w:rsid w:val="00B94FE9"/>
    <w:rsid w:val="00B97A45"/>
    <w:rsid w:val="00B97B61"/>
    <w:rsid w:val="00BA318A"/>
    <w:rsid w:val="00BB3FA7"/>
    <w:rsid w:val="00BB5A46"/>
    <w:rsid w:val="00BB7AEE"/>
    <w:rsid w:val="00BC3D0F"/>
    <w:rsid w:val="00BD065A"/>
    <w:rsid w:val="00BD3358"/>
    <w:rsid w:val="00BD3D20"/>
    <w:rsid w:val="00BD6703"/>
    <w:rsid w:val="00BD72F7"/>
    <w:rsid w:val="00BE0ABA"/>
    <w:rsid w:val="00BE16B3"/>
    <w:rsid w:val="00BE33B7"/>
    <w:rsid w:val="00BE3E03"/>
    <w:rsid w:val="00BE48D8"/>
    <w:rsid w:val="00BE6A42"/>
    <w:rsid w:val="00BE6B85"/>
    <w:rsid w:val="00BF0A6C"/>
    <w:rsid w:val="00BF20E1"/>
    <w:rsid w:val="00C0025E"/>
    <w:rsid w:val="00C007D8"/>
    <w:rsid w:val="00C06BCB"/>
    <w:rsid w:val="00C06C02"/>
    <w:rsid w:val="00C10A0C"/>
    <w:rsid w:val="00C16420"/>
    <w:rsid w:val="00C22749"/>
    <w:rsid w:val="00C22E7B"/>
    <w:rsid w:val="00C2398C"/>
    <w:rsid w:val="00C25E90"/>
    <w:rsid w:val="00C3135D"/>
    <w:rsid w:val="00C31AB1"/>
    <w:rsid w:val="00C31C7E"/>
    <w:rsid w:val="00C31E4F"/>
    <w:rsid w:val="00C33A08"/>
    <w:rsid w:val="00C44E4C"/>
    <w:rsid w:val="00C475EF"/>
    <w:rsid w:val="00C54052"/>
    <w:rsid w:val="00C57F12"/>
    <w:rsid w:val="00C62F6F"/>
    <w:rsid w:val="00C6785F"/>
    <w:rsid w:val="00C67A24"/>
    <w:rsid w:val="00C7089B"/>
    <w:rsid w:val="00C70902"/>
    <w:rsid w:val="00C70E5C"/>
    <w:rsid w:val="00C70EC8"/>
    <w:rsid w:val="00C72CF8"/>
    <w:rsid w:val="00C74E0E"/>
    <w:rsid w:val="00C76B16"/>
    <w:rsid w:val="00C7787D"/>
    <w:rsid w:val="00C80F70"/>
    <w:rsid w:val="00C83F7F"/>
    <w:rsid w:val="00C9162D"/>
    <w:rsid w:val="00C95BC8"/>
    <w:rsid w:val="00CA5F8B"/>
    <w:rsid w:val="00CA69D7"/>
    <w:rsid w:val="00CB38E8"/>
    <w:rsid w:val="00CB4CDC"/>
    <w:rsid w:val="00CB6893"/>
    <w:rsid w:val="00CC24BF"/>
    <w:rsid w:val="00CC2F1B"/>
    <w:rsid w:val="00CC4336"/>
    <w:rsid w:val="00CD5D6A"/>
    <w:rsid w:val="00CE65FF"/>
    <w:rsid w:val="00CF12B4"/>
    <w:rsid w:val="00CF1494"/>
    <w:rsid w:val="00CF2402"/>
    <w:rsid w:val="00CF4836"/>
    <w:rsid w:val="00D05B26"/>
    <w:rsid w:val="00D06347"/>
    <w:rsid w:val="00D07E0F"/>
    <w:rsid w:val="00D1737B"/>
    <w:rsid w:val="00D2210A"/>
    <w:rsid w:val="00D43AED"/>
    <w:rsid w:val="00D46ABA"/>
    <w:rsid w:val="00D51595"/>
    <w:rsid w:val="00D51C04"/>
    <w:rsid w:val="00D54F1D"/>
    <w:rsid w:val="00D604C6"/>
    <w:rsid w:val="00D64AC5"/>
    <w:rsid w:val="00D75CB7"/>
    <w:rsid w:val="00D824E5"/>
    <w:rsid w:val="00D842CA"/>
    <w:rsid w:val="00D8637B"/>
    <w:rsid w:val="00D8753A"/>
    <w:rsid w:val="00D929B7"/>
    <w:rsid w:val="00D95960"/>
    <w:rsid w:val="00D96B8F"/>
    <w:rsid w:val="00DA1A1C"/>
    <w:rsid w:val="00DA64A0"/>
    <w:rsid w:val="00DA73D0"/>
    <w:rsid w:val="00DB1549"/>
    <w:rsid w:val="00DB24DE"/>
    <w:rsid w:val="00DB363E"/>
    <w:rsid w:val="00DB3E61"/>
    <w:rsid w:val="00DC153C"/>
    <w:rsid w:val="00DD7D77"/>
    <w:rsid w:val="00DE148F"/>
    <w:rsid w:val="00DE59DF"/>
    <w:rsid w:val="00DF1B0A"/>
    <w:rsid w:val="00DF1CA4"/>
    <w:rsid w:val="00DF5BD9"/>
    <w:rsid w:val="00DF6D25"/>
    <w:rsid w:val="00E05F86"/>
    <w:rsid w:val="00E0681E"/>
    <w:rsid w:val="00E07EAA"/>
    <w:rsid w:val="00E12F9F"/>
    <w:rsid w:val="00E137A5"/>
    <w:rsid w:val="00E24E29"/>
    <w:rsid w:val="00E3096A"/>
    <w:rsid w:val="00E333D3"/>
    <w:rsid w:val="00E34ED0"/>
    <w:rsid w:val="00E41416"/>
    <w:rsid w:val="00E425C3"/>
    <w:rsid w:val="00E47D7E"/>
    <w:rsid w:val="00E5263D"/>
    <w:rsid w:val="00E55894"/>
    <w:rsid w:val="00E57C43"/>
    <w:rsid w:val="00E63409"/>
    <w:rsid w:val="00E67B49"/>
    <w:rsid w:val="00E70208"/>
    <w:rsid w:val="00E720AF"/>
    <w:rsid w:val="00E73884"/>
    <w:rsid w:val="00E820BB"/>
    <w:rsid w:val="00E85BE3"/>
    <w:rsid w:val="00E86369"/>
    <w:rsid w:val="00E86565"/>
    <w:rsid w:val="00E87121"/>
    <w:rsid w:val="00E87576"/>
    <w:rsid w:val="00E90EF7"/>
    <w:rsid w:val="00E93F79"/>
    <w:rsid w:val="00E95D72"/>
    <w:rsid w:val="00E96199"/>
    <w:rsid w:val="00E96885"/>
    <w:rsid w:val="00E9798E"/>
    <w:rsid w:val="00EA2CDD"/>
    <w:rsid w:val="00EA3D10"/>
    <w:rsid w:val="00EA46D6"/>
    <w:rsid w:val="00EB12F3"/>
    <w:rsid w:val="00EB3D6B"/>
    <w:rsid w:val="00EB6D7B"/>
    <w:rsid w:val="00EC75FC"/>
    <w:rsid w:val="00ED180B"/>
    <w:rsid w:val="00ED2578"/>
    <w:rsid w:val="00ED52E6"/>
    <w:rsid w:val="00EE3788"/>
    <w:rsid w:val="00EE3871"/>
    <w:rsid w:val="00EE4073"/>
    <w:rsid w:val="00EF138B"/>
    <w:rsid w:val="00EF152F"/>
    <w:rsid w:val="00EF1D6C"/>
    <w:rsid w:val="00F01ED2"/>
    <w:rsid w:val="00F02E70"/>
    <w:rsid w:val="00F03D55"/>
    <w:rsid w:val="00F04E86"/>
    <w:rsid w:val="00F04E95"/>
    <w:rsid w:val="00F1243B"/>
    <w:rsid w:val="00F14EC2"/>
    <w:rsid w:val="00F152B3"/>
    <w:rsid w:val="00F204FC"/>
    <w:rsid w:val="00F225C5"/>
    <w:rsid w:val="00F33E82"/>
    <w:rsid w:val="00F3461A"/>
    <w:rsid w:val="00F354B5"/>
    <w:rsid w:val="00F369CC"/>
    <w:rsid w:val="00F3711D"/>
    <w:rsid w:val="00F37A96"/>
    <w:rsid w:val="00F4187A"/>
    <w:rsid w:val="00F4378A"/>
    <w:rsid w:val="00F44AD3"/>
    <w:rsid w:val="00F45DCB"/>
    <w:rsid w:val="00F46770"/>
    <w:rsid w:val="00F5190F"/>
    <w:rsid w:val="00F52522"/>
    <w:rsid w:val="00F537B9"/>
    <w:rsid w:val="00F545F9"/>
    <w:rsid w:val="00F76769"/>
    <w:rsid w:val="00F93B3F"/>
    <w:rsid w:val="00F93FD7"/>
    <w:rsid w:val="00F9562D"/>
    <w:rsid w:val="00F96569"/>
    <w:rsid w:val="00FA0D53"/>
    <w:rsid w:val="00FA416E"/>
    <w:rsid w:val="00FA447C"/>
    <w:rsid w:val="00FA47BB"/>
    <w:rsid w:val="00FA771E"/>
    <w:rsid w:val="00FB1F26"/>
    <w:rsid w:val="00FB2443"/>
    <w:rsid w:val="00FB3AAC"/>
    <w:rsid w:val="00FB42D9"/>
    <w:rsid w:val="00FB5AD5"/>
    <w:rsid w:val="00FB7A3B"/>
    <w:rsid w:val="00FC13C1"/>
    <w:rsid w:val="00FC2210"/>
    <w:rsid w:val="00FC4B51"/>
    <w:rsid w:val="00FC5C5B"/>
    <w:rsid w:val="00FC6EA7"/>
    <w:rsid w:val="00FC6F43"/>
    <w:rsid w:val="00FD0984"/>
    <w:rsid w:val="00FD15A8"/>
    <w:rsid w:val="00FD6B82"/>
    <w:rsid w:val="00FD73BF"/>
    <w:rsid w:val="00FE0B3F"/>
    <w:rsid w:val="00FE0EF2"/>
    <w:rsid w:val="00FE4747"/>
    <w:rsid w:val="00FF2B80"/>
    <w:rsid w:val="00FF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D6DE3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E4D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6447D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1D1A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rsid w:val="001D1A22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paragraph" w:styleId="Zkladntext">
    <w:name w:val="Body Text"/>
    <w:basedOn w:val="Normlny"/>
    <w:link w:val="ZkladntextChar"/>
    <w:qFormat/>
    <w:rsid w:val="00C31AB1"/>
    <w:pPr>
      <w:spacing w:before="130" w:after="13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ZkladntextChar">
    <w:name w:val="Základný text Char"/>
    <w:basedOn w:val="Predvolenpsmoodseku"/>
    <w:link w:val="Zkladntext"/>
    <w:rsid w:val="00C31AB1"/>
    <w:rPr>
      <w:rFonts w:ascii="Times New Roman" w:eastAsia="Times New Roman" w:hAnsi="Times New Roman" w:cs="Times New Roman"/>
      <w:szCs w:val="20"/>
    </w:rPr>
  </w:style>
  <w:style w:type="paragraph" w:customStyle="1" w:styleId="Default">
    <w:name w:val="Default"/>
    <w:rsid w:val="009C423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sekzoznamu">
    <w:name w:val="List Paragraph"/>
    <w:aliases w:val="body,Odsek zoznamu2,List Paragraph"/>
    <w:basedOn w:val="Normlny"/>
    <w:link w:val="OdsekzoznamuChar"/>
    <w:uiPriority w:val="34"/>
    <w:qFormat/>
    <w:rsid w:val="006F6E4B"/>
    <w:pPr>
      <w:spacing w:after="200" w:line="276" w:lineRule="auto"/>
      <w:ind w:left="720"/>
      <w:contextualSpacing/>
    </w:pPr>
    <w:rPr>
      <w:rFonts w:asciiTheme="majorHAnsi" w:eastAsiaTheme="majorEastAsia" w:hAnsiTheme="majorHAnsi" w:cstheme="majorBidi"/>
      <w:lang w:val="en-US" w:bidi="en-US"/>
    </w:rPr>
  </w:style>
  <w:style w:type="character" w:customStyle="1" w:styleId="OdsekzoznamuChar">
    <w:name w:val="Odsek zoznamu Char"/>
    <w:aliases w:val="body Char,Odsek zoznamu2 Char,List Paragraph Char"/>
    <w:link w:val="Odsekzoznamu"/>
    <w:uiPriority w:val="34"/>
    <w:qFormat/>
    <w:locked/>
    <w:rsid w:val="006F6E4B"/>
    <w:rPr>
      <w:rFonts w:asciiTheme="majorHAnsi" w:eastAsiaTheme="majorEastAsia" w:hAnsiTheme="majorHAnsi" w:cstheme="majorBidi"/>
      <w:lang w:val="en-US" w:bidi="en-US"/>
    </w:rPr>
  </w:style>
  <w:style w:type="paragraph" w:customStyle="1" w:styleId="Telo">
    <w:name w:val="Telo"/>
    <w:rsid w:val="004F40BE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Arial Unicode MS" w:cs="Arial Unicode MS"/>
      <w:color w:val="000000"/>
      <w:u w:color="000000"/>
      <w:bdr w:val="nil"/>
      <w:lang w:val="cs-CZ"/>
    </w:rPr>
  </w:style>
  <w:style w:type="character" w:styleId="Odkaznakomentr">
    <w:name w:val="annotation reference"/>
    <w:basedOn w:val="Predvolenpsmoodseku"/>
    <w:uiPriority w:val="99"/>
    <w:unhideWhenUsed/>
    <w:rsid w:val="004B5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4B5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4B5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B5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B5B76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B5B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B5B76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Predvolenpsmoodseku"/>
    <w:link w:val="Nadpis1"/>
    <w:uiPriority w:val="9"/>
    <w:rsid w:val="002E4D5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poznmkypodiarou">
    <w:name w:val="footnote text"/>
    <w:aliases w:val="Text poznámky pod čiarou 007,Text poznámky pod eiarou 007,_Poznámka pod čiarou,Text poznámky pod èiarou 007"/>
    <w:basedOn w:val="Normlny"/>
    <w:link w:val="TextpoznmkypodiarouChar"/>
    <w:uiPriority w:val="99"/>
    <w:semiHidden/>
    <w:rsid w:val="006447D5"/>
    <w:pPr>
      <w:spacing w:after="0" w:line="240" w:lineRule="auto"/>
    </w:pPr>
    <w:rPr>
      <w:rFonts w:ascii="Times New Roman" w:eastAsia="Times New Roman" w:hAnsi="Times New Roman" w:cs="Times New Roman"/>
      <w:sz w:val="18"/>
      <w:szCs w:val="20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"/>
    <w:basedOn w:val="Predvolenpsmoodseku"/>
    <w:link w:val="Textpoznmkypodiarou"/>
    <w:uiPriority w:val="99"/>
    <w:rsid w:val="006447D5"/>
    <w:rPr>
      <w:rFonts w:ascii="Times New Roman" w:eastAsia="Times New Roman" w:hAnsi="Times New Roman" w:cs="Times New Roman"/>
      <w:sz w:val="18"/>
      <w:szCs w:val="20"/>
    </w:rPr>
  </w:style>
  <w:style w:type="character" w:styleId="Odkaznapoznmkupodiarou">
    <w:name w:val="footnote reference"/>
    <w:aliases w:val="Footnote symbol,Footnote"/>
    <w:uiPriority w:val="99"/>
    <w:semiHidden/>
    <w:rsid w:val="006447D5"/>
    <w:rPr>
      <w:rFonts w:cs="Times New Roman"/>
      <w:vertAlign w:val="superscript"/>
    </w:rPr>
  </w:style>
  <w:style w:type="character" w:customStyle="1" w:styleId="Nadpis2Char">
    <w:name w:val="Nadpis 2 Char"/>
    <w:basedOn w:val="Predvolenpsmoodseku"/>
    <w:link w:val="Nadpis2"/>
    <w:uiPriority w:val="9"/>
    <w:rsid w:val="006447D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harCharCharCharCharCharCharCharCharCharCharCharChar">
    <w:name w:val="Char Char Char Char Char Char Char Char Char Char Char Char Char"/>
    <w:basedOn w:val="Normlny"/>
    <w:rsid w:val="00BD3D20"/>
    <w:pPr>
      <w:spacing w:line="240" w:lineRule="exact"/>
      <w:ind w:firstLine="720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tltabuky3">
    <w:name w:val="Štýl tabuľky 3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FEFFFE"/>
      <w:sz w:val="20"/>
      <w:szCs w:val="20"/>
      <w:bdr w:val="nil"/>
      <w:lang w:val="cs-CZ"/>
    </w:rPr>
  </w:style>
  <w:style w:type="paragraph" w:customStyle="1" w:styleId="tltabuky6">
    <w:name w:val="Štýl tabuľky 6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357CA2"/>
      <w:sz w:val="20"/>
      <w:szCs w:val="20"/>
      <w:bdr w:val="nil"/>
      <w:lang w:val="cs-CZ"/>
    </w:rPr>
  </w:style>
  <w:style w:type="paragraph" w:customStyle="1" w:styleId="tltabuky2">
    <w:name w:val="Štýl tabuľky 2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val="cs-CZ"/>
    </w:rPr>
  </w:style>
  <w:style w:type="paragraph" w:customStyle="1" w:styleId="Pa1">
    <w:name w:val="Pa1"/>
    <w:basedOn w:val="Default"/>
    <w:next w:val="Default"/>
    <w:uiPriority w:val="99"/>
    <w:rsid w:val="00BA318A"/>
    <w:pPr>
      <w:spacing w:line="241" w:lineRule="atLeast"/>
    </w:pPr>
    <w:rPr>
      <w:rFonts w:ascii="FrankGotItcSCTEEBooCon" w:eastAsia="Times New Roman" w:hAnsi="FrankGotItcSCTEEBooCon" w:cs="Times New Roman"/>
      <w:color w:val="auto"/>
    </w:rPr>
  </w:style>
  <w:style w:type="paragraph" w:styleId="Normlnywebov">
    <w:name w:val="Normal (Web)"/>
    <w:basedOn w:val="Normlny"/>
    <w:uiPriority w:val="99"/>
    <w:unhideWhenUsed/>
    <w:rsid w:val="00BA3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2B4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B4BB6"/>
  </w:style>
  <w:style w:type="paragraph" w:styleId="Pta">
    <w:name w:val="footer"/>
    <w:basedOn w:val="Normlny"/>
    <w:link w:val="PtaChar"/>
    <w:uiPriority w:val="99"/>
    <w:unhideWhenUsed/>
    <w:rsid w:val="002B4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4BB6"/>
  </w:style>
  <w:style w:type="table" w:customStyle="1" w:styleId="TableGrid1">
    <w:name w:val="Table Grid1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Normlnatabuka"/>
    <w:next w:val="Mriekatabuky"/>
    <w:uiPriority w:val="39"/>
    <w:rsid w:val="002B4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Normlnatabuka"/>
    <w:next w:val="Mriekatabuky"/>
    <w:uiPriority w:val="39"/>
    <w:rsid w:val="002B4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563B91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563B91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563B91"/>
    <w:rPr>
      <w:vertAlign w:val="superscript"/>
    </w:rPr>
  </w:style>
  <w:style w:type="character" w:styleId="Zstupntext">
    <w:name w:val="Placeholder Text"/>
    <w:basedOn w:val="Predvolenpsmoodseku"/>
    <w:uiPriority w:val="99"/>
    <w:semiHidden/>
    <w:rsid w:val="009662C0"/>
    <w:rPr>
      <w:color w:val="808080"/>
    </w:rPr>
  </w:style>
  <w:style w:type="paragraph" w:styleId="Revzia">
    <w:name w:val="Revision"/>
    <w:hidden/>
    <w:uiPriority w:val="99"/>
    <w:semiHidden/>
    <w:rsid w:val="00793D60"/>
    <w:pPr>
      <w:spacing w:after="0" w:line="240" w:lineRule="auto"/>
    </w:pPr>
  </w:style>
  <w:style w:type="paragraph" w:styleId="Zkladntext3">
    <w:name w:val="Body Text 3"/>
    <w:basedOn w:val="Normlny"/>
    <w:link w:val="Zkladntext3Char"/>
    <w:uiPriority w:val="99"/>
    <w:semiHidden/>
    <w:unhideWhenUsed/>
    <w:rsid w:val="00041014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04101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B0C82C2157A4025AC791A689E07B76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D2B7753-0C75-47F7-AB43-C645F4F9119D}"/>
      </w:docPartPr>
      <w:docPartBody>
        <w:p w:rsidR="00F60CBA" w:rsidRDefault="00B20F1E" w:rsidP="00B20F1E">
          <w:pPr>
            <w:pStyle w:val="7B0C82C2157A4025AC791A689E07B76B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572DA1377D824A99B62E847102DED51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2971828-5CA8-4177-9EB4-BE30F2FC4802}"/>
      </w:docPartPr>
      <w:docPartBody>
        <w:p w:rsidR="00AD089D" w:rsidRDefault="00B20F1E" w:rsidP="00B20F1E">
          <w:pPr>
            <w:pStyle w:val="572DA1377D824A99B62E847102DED519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1627D042B3A4413AB499C0015B4899C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F2CD1E86-2B02-4E58-85E4-4B892398554B}"/>
      </w:docPartPr>
      <w:docPartBody>
        <w:p w:rsidR="001E1238" w:rsidRDefault="00D94036" w:rsidP="00D94036">
          <w:pPr>
            <w:pStyle w:val="1627D042B3A4413AB499C0015B4899C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1280994BCCC24682ACD259DA62EA8B13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B176A61-096D-4BC7-980D-D06243BD0ADE}"/>
      </w:docPartPr>
      <w:docPartBody>
        <w:p w:rsidR="001E1238" w:rsidRDefault="00D94036" w:rsidP="00D94036">
          <w:pPr>
            <w:pStyle w:val="1280994BCCC24682ACD259DA62EA8B13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GotItcSCTEEBooCo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74A2"/>
    <w:rsid w:val="00163B11"/>
    <w:rsid w:val="001E1238"/>
    <w:rsid w:val="00212C3B"/>
    <w:rsid w:val="00307615"/>
    <w:rsid w:val="00433779"/>
    <w:rsid w:val="005A4146"/>
    <w:rsid w:val="006B3B1E"/>
    <w:rsid w:val="00AD089D"/>
    <w:rsid w:val="00B20F1E"/>
    <w:rsid w:val="00B874A2"/>
    <w:rsid w:val="00D94036"/>
    <w:rsid w:val="00EA7464"/>
    <w:rsid w:val="00F6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D94036"/>
    <w:rPr>
      <w:color w:val="808080"/>
    </w:rPr>
  </w:style>
  <w:style w:type="paragraph" w:customStyle="1" w:styleId="1627D042B3A4413AB499C0015B4899C2">
    <w:name w:val="1627D042B3A4413AB499C0015B4899C2"/>
    <w:rsid w:val="00D94036"/>
  </w:style>
  <w:style w:type="paragraph" w:customStyle="1" w:styleId="1280994BCCC24682ACD259DA62EA8B13">
    <w:name w:val="1280994BCCC24682ACD259DA62EA8B13"/>
    <w:rsid w:val="00D94036"/>
  </w:style>
  <w:style w:type="paragraph" w:customStyle="1" w:styleId="7B0C82C2157A4025AC791A689E07B76B2">
    <w:name w:val="7B0C82C2157A4025AC791A689E07B76B2"/>
    <w:rsid w:val="00B20F1E"/>
    <w:rPr>
      <w:rFonts w:eastAsiaTheme="minorHAnsi"/>
      <w:lang w:eastAsia="en-US"/>
    </w:rPr>
  </w:style>
  <w:style w:type="paragraph" w:customStyle="1" w:styleId="572DA1377D824A99B62E847102DED5192">
    <w:name w:val="572DA1377D824A99B62E847102DED5192"/>
    <w:rsid w:val="00B20F1E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C837A-FF23-4E91-BA8C-38207C2C0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1607</Words>
  <Characters>9162</Characters>
  <Application>Microsoft Office Word</Application>
  <DocSecurity>0</DocSecurity>
  <Lines>76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2021-05-02T12:22:00Z</dcterms:created>
  <dcterms:modified xsi:type="dcterms:W3CDTF">2021-08-18T09:10:00Z</dcterms:modified>
</cp:coreProperties>
</file>