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0641EB99" w:rsidR="002B4BB6" w:rsidRPr="00334C9E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7DD4F7BF" w:rsidR="00AD4FD2" w:rsidRPr="00A42D69" w:rsidRDefault="0098609C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4D6DFF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AD4FD2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4DEE2A95" w:rsidR="00AD4FD2" w:rsidRPr="00A42D69" w:rsidRDefault="004D6DFF" w:rsidP="00AD4FD2">
            <w:pPr>
              <w:spacing w:before="120" w:after="120"/>
              <w:jc w:val="both"/>
            </w:pPr>
            <w:r w:rsidRPr="004D6DFF">
              <w:t xml:space="preserve">Združenie obcí </w:t>
            </w:r>
            <w:proofErr w:type="spellStart"/>
            <w:r w:rsidRPr="004D6DFF">
              <w:t>Bielokarpatsko</w:t>
            </w:r>
            <w:proofErr w:type="spellEnd"/>
            <w:r w:rsidRPr="004D6DFF">
              <w:t xml:space="preserve"> - trenčianskeho mikroregiónu a Mikroregiónu </w:t>
            </w:r>
            <w:proofErr w:type="spellStart"/>
            <w:r w:rsidRPr="004D6DFF">
              <w:t>Bošáčka</w:t>
            </w:r>
            <w:proofErr w:type="spellEnd"/>
          </w:p>
        </w:tc>
      </w:tr>
      <w:tr w:rsidR="00AD4FD2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77777777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  <w:r w:rsidRPr="00C63419">
              <w:rPr>
                <w:b/>
                <w:vertAlign w:val="superscript"/>
              </w:rPr>
              <w:fldChar w:fldCharType="begin"/>
            </w:r>
            <w:r w:rsidRPr="00C63419">
              <w:rPr>
                <w:b/>
                <w:vertAlign w:val="superscript"/>
              </w:rPr>
              <w:instrText xml:space="preserve"> NOTEREF _Ref496436595 \h  \* MERGEFORMAT </w:instrText>
            </w:r>
            <w:r w:rsidRPr="00C63419">
              <w:rPr>
                <w:b/>
                <w:vertAlign w:val="superscript"/>
              </w:rPr>
            </w:r>
            <w:r w:rsidRPr="00C63419">
              <w:rPr>
                <w:b/>
                <w:vertAlign w:val="superscript"/>
              </w:rPr>
              <w:fldChar w:fldCharType="separate"/>
            </w:r>
            <w:r w:rsidRPr="00C63419">
              <w:rPr>
                <w:b/>
                <w:vertAlign w:val="superscript"/>
              </w:rPr>
              <w:t>2</w:t>
            </w:r>
            <w:r w:rsidRPr="00C63419">
              <w:rPr>
                <w:b/>
                <w:vertAlign w:val="superscript"/>
              </w:rPr>
              <w:fldChar w:fldCharType="end"/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7781182F" w:rsidR="00AD4FD2" w:rsidRPr="00A42D69" w:rsidRDefault="0098609C" w:rsidP="00AD4FD2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A94B540BD36641169E067AB569DEF984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4D6DFF">
                  <w:rPr>
                    <w:rFonts w:cs="Arial"/>
                    <w:sz w:val="20"/>
                  </w:rPr>
                  <w:t>B3 Nákup vozdiel spoločnej dopravy osôb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proofErr w:type="spellStart"/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</w:t>
            </w:r>
            <w:proofErr w:type="spellEnd"/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D114FB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D114FB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82351" w:rsidRPr="00334C9E" w14:paraId="4725DC76" w14:textId="77777777" w:rsidTr="00DE148F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5159" w14:textId="77777777" w:rsidR="00982351" w:rsidRDefault="00982351" w:rsidP="00982351">
            <w:pPr>
              <w:rPr>
                <w:rFonts w:cs="Calibri"/>
                <w:color w:val="000000"/>
              </w:rPr>
            </w:pPr>
            <w:r w:rsidRPr="00AD3F1C">
              <w:rPr>
                <w:rFonts w:cs="Calibri"/>
                <w:color w:val="000000"/>
              </w:rPr>
              <w:t>1.</w:t>
            </w:r>
          </w:p>
          <w:p w14:paraId="228CE75A" w14:textId="548BC5FA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2165" w14:textId="40283AFE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Súlad projektu s programovou stratégiou IROP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23AEB" w14:textId="77777777" w:rsidR="0098235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</w:p>
          <w:p w14:paraId="646B2F92" w14:textId="77777777" w:rsidR="00982351" w:rsidRPr="00AD3F1C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 xml:space="preserve">Posudzuje sa súlad projektu s programovou stratégiou IROP, prioritnou osou č. 5 – Miestny rozvoj vedený komunitou, </w:t>
            </w:r>
            <w:proofErr w:type="spellStart"/>
            <w:r w:rsidRPr="00AD3F1C">
              <w:rPr>
                <w:rFonts w:eastAsia="Times New Roman" w:cs="Calibri"/>
                <w:color w:val="000000"/>
                <w:lang w:eastAsia="sk-SK"/>
              </w:rPr>
              <w:t>t.j</w:t>
            </w:r>
            <w:proofErr w:type="spellEnd"/>
            <w:r w:rsidRPr="00AD3F1C">
              <w:rPr>
                <w:rFonts w:eastAsia="Times New Roman" w:cs="Calibri"/>
                <w:color w:val="000000"/>
                <w:lang w:eastAsia="sk-SK"/>
              </w:rPr>
              <w:t>. súlad s:</w:t>
            </w:r>
          </w:p>
          <w:p w14:paraId="2D9E503C" w14:textId="1D4A4EF4" w:rsidR="00982351" w:rsidRPr="0000760B" w:rsidRDefault="00982351" w:rsidP="0000760B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k-SK"/>
              </w:rPr>
            </w:pPr>
            <w:proofErr w:type="spellStart"/>
            <w:r w:rsidRPr="007D5B58">
              <w:rPr>
                <w:rFonts w:ascii="Calibri" w:eastAsia="Times New Roman" w:hAnsi="Calibri" w:cs="Calibri"/>
                <w:color w:val="000000"/>
                <w:lang w:eastAsia="sk-SK"/>
              </w:rPr>
              <w:t>očakávanými</w:t>
            </w:r>
            <w:proofErr w:type="spellEnd"/>
            <w:r w:rsidRPr="007D5B58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</w:t>
            </w:r>
            <w:proofErr w:type="spellStart"/>
            <w:r w:rsidRPr="007D5B58">
              <w:rPr>
                <w:rFonts w:ascii="Calibri" w:eastAsia="Times New Roman" w:hAnsi="Calibri" w:cs="Calibri"/>
                <w:color w:val="000000"/>
                <w:lang w:eastAsia="sk-SK"/>
              </w:rPr>
              <w:t>výsledkami</w:t>
            </w:r>
            <w:proofErr w:type="spellEnd"/>
            <w:r w:rsidRPr="007D5B58">
              <w:rPr>
                <w:rFonts w:ascii="Calibri" w:eastAsia="Times New Roman" w:hAnsi="Calibri" w:cs="Calibri"/>
                <w:color w:val="000000"/>
                <w:lang w:eastAsia="sk-SK"/>
              </w:rPr>
              <w:t>,</w:t>
            </w:r>
            <w:r w:rsidR="0000760B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</w:t>
            </w:r>
            <w:proofErr w:type="spellStart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>definovanými</w:t>
            </w:r>
            <w:proofErr w:type="spellEnd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</w:t>
            </w:r>
            <w:proofErr w:type="spellStart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>oprávnenými</w:t>
            </w:r>
            <w:proofErr w:type="spellEnd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 xml:space="preserve"> </w:t>
            </w:r>
            <w:proofErr w:type="spellStart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>aktivitami</w:t>
            </w:r>
            <w:proofErr w:type="spellEnd"/>
            <w:r w:rsidRPr="0000760B">
              <w:rPr>
                <w:rFonts w:ascii="Calibri" w:eastAsia="Times New Roman" w:hAnsi="Calibri" w:cs="Calibri"/>
                <w:color w:val="000000"/>
                <w:lang w:eastAsia="sk-SK"/>
              </w:rPr>
              <w:t>.</w:t>
            </w:r>
          </w:p>
          <w:p w14:paraId="6F4E2449" w14:textId="626C0BEC" w:rsidR="00982351" w:rsidRPr="00334C9E" w:rsidRDefault="00982351" w:rsidP="00982351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CD43" w14:textId="77777777" w:rsidR="00982351" w:rsidRDefault="00982351" w:rsidP="00982351">
            <w:pPr>
              <w:jc w:val="center"/>
              <w:rPr>
                <w:rFonts w:eastAsia="Times New Roman" w:cs="Calibri"/>
                <w:color w:val="000000"/>
                <w:lang w:eastAsia="sk-SK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Vylučujúc</w:t>
            </w:r>
            <w:r>
              <w:rPr>
                <w:rFonts w:eastAsia="Times New Roman" w:cs="Calibri"/>
                <w:color w:val="000000"/>
                <w:lang w:eastAsia="sk-SK"/>
              </w:rPr>
              <w:t>e</w:t>
            </w:r>
          </w:p>
          <w:p w14:paraId="23D30540" w14:textId="33CAA033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0E67576A" w:rsidR="00982351" w:rsidRPr="00334C9E" w:rsidRDefault="00982351" w:rsidP="00982351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AE090" w14:textId="2D912958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Zameranie projektu je v súlade s programovou stratégiou IROP.</w:t>
            </w:r>
          </w:p>
        </w:tc>
      </w:tr>
      <w:tr w:rsidR="00982351" w:rsidRPr="00334C9E" w14:paraId="1F6CDE03" w14:textId="77777777" w:rsidTr="00E55C3C">
        <w:trPr>
          <w:trHeight w:val="636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82351" w:rsidRPr="00334C9E" w:rsidRDefault="00982351" w:rsidP="00982351">
            <w:pPr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34EBD269" w:rsidR="00982351" w:rsidRPr="00334C9E" w:rsidRDefault="00982351" w:rsidP="00982351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n</w:t>
            </w:r>
            <w:r w:rsidRPr="00AD3F1C">
              <w:rPr>
                <w:rFonts w:eastAsia="Times New Roman" w:cs="Calibri"/>
                <w:color w:val="000000"/>
                <w:lang w:eastAsia="sk-SK"/>
              </w:rPr>
              <w:t>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DDE2" w14:textId="77777777" w:rsidR="0098235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Zameranie projektu nie je v súlade s programovou stratégiou IROP</w:t>
            </w:r>
            <w:r>
              <w:rPr>
                <w:rFonts w:eastAsia="Times New Roman" w:cs="Calibri"/>
                <w:color w:val="000000"/>
                <w:lang w:eastAsia="sk-SK"/>
              </w:rPr>
              <w:t>.</w:t>
            </w:r>
          </w:p>
          <w:p w14:paraId="470B8151" w14:textId="0017E81F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982351" w:rsidRPr="00334C9E" w14:paraId="66596D41" w14:textId="77777777" w:rsidTr="00CC426B">
        <w:trPr>
          <w:trHeight w:val="694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6E1F99" w14:textId="07941BD8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 w:rsidRPr="00AD3F1C">
              <w:rPr>
                <w:rFonts w:cs="Calibri"/>
                <w:color w:val="000000"/>
              </w:rPr>
              <w:t>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BF1CA1" w14:textId="1B48B5D9" w:rsidR="00982351" w:rsidRPr="00334C9E" w:rsidRDefault="00982351" w:rsidP="00982351">
            <w:pPr>
              <w:rPr>
                <w:rFonts w:eastAsia="Helvetica"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Súlad projektu so 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BA237A" w14:textId="4F75011A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15C2">
              <w:rPr>
                <w:rFonts w:eastAsia="Times New Roman" w:cs="Calibri"/>
                <w:lang w:eastAsia="sk-SK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EFFB1A" w14:textId="56B80FEC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0F0FC" w14:textId="6E47A387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7D5B58">
              <w:rPr>
                <w:rFonts w:eastAsia="Times New Roman" w:cs="Calibri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B38A" w14:textId="4D59673B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Zameranie projektu je v súlade so stratégiou CLLD.</w:t>
            </w:r>
          </w:p>
        </w:tc>
      </w:tr>
      <w:tr w:rsidR="00982351" w:rsidRPr="00334C9E" w14:paraId="4E6F16C5" w14:textId="77777777" w:rsidTr="00CC426B">
        <w:trPr>
          <w:trHeight w:val="898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EC3A" w14:textId="77777777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754B3" w14:textId="77777777" w:rsidR="00982351" w:rsidRPr="00E55C3C" w:rsidRDefault="00982351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1285" w14:textId="77777777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85AB3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C56ED" w14:textId="79DA1F91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7D5B58">
              <w:rPr>
                <w:rFonts w:eastAsia="Times New Roman" w:cs="Calibri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F8A07" w14:textId="3FF9F569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Zameranie projektu nie je v súlade so stratégiou CLLD.</w:t>
            </w:r>
          </w:p>
        </w:tc>
      </w:tr>
      <w:tr w:rsidR="00982351" w:rsidRPr="00334C9E" w14:paraId="5BFE194E" w14:textId="77777777" w:rsidTr="005379AA">
        <w:trPr>
          <w:trHeight w:val="832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E1E579" w14:textId="7348A12C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 w:rsidRPr="00AD3F1C">
              <w:rPr>
                <w:rFonts w:cs="Calibri"/>
                <w:color w:val="000000"/>
              </w:rPr>
              <w:t>3.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76604" w14:textId="77777777" w:rsidR="00982351" w:rsidRDefault="00982351" w:rsidP="00982351">
            <w:pPr>
              <w:rPr>
                <w:rFonts w:eastAsia="Times New Roman" w:cs="Calibri"/>
                <w:lang w:eastAsia="sk-SK"/>
              </w:rPr>
            </w:pPr>
            <w:r w:rsidRPr="007D5B58">
              <w:rPr>
                <w:rFonts w:eastAsia="Times New Roman" w:cs="Calibri"/>
                <w:lang w:eastAsia="sk-SK"/>
              </w:rPr>
              <w:t>Posúdenie inovatívnosti projektu</w:t>
            </w:r>
          </w:p>
          <w:p w14:paraId="5B2D0934" w14:textId="445C01A1" w:rsidR="00982351" w:rsidRPr="00334C9E" w:rsidRDefault="00982351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C6FD35" w14:textId="4ED169D7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15C2">
              <w:rPr>
                <w:rFonts w:eastAsia="Times New Roman" w:cs="Calibri"/>
                <w:lang w:eastAsia="sk-SK"/>
              </w:rPr>
              <w:t>Posudzuje sa, či má projekt inovatívny charakter. Inovatívny charakter predstavuje zavádzanie nových postupov, nového prístupu, predstavenie nových výrobkov, štúdií alebo spôsobu realizácie projektu, ktoré na danom území neboli doteraz aplikované.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ECDAFC" w14:textId="52D63465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Bodové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9AB45" w14:textId="7EA4F7FB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7D5B58">
              <w:rPr>
                <w:rFonts w:eastAsia="Times New Roman" w:cs="Calibri"/>
                <w:lang w:eastAsia="sk-SK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58FA" w14:textId="19CA4A9A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Projekt má inovatívny charakter.</w:t>
            </w:r>
          </w:p>
        </w:tc>
      </w:tr>
      <w:tr w:rsidR="00982351" w:rsidRPr="00334C9E" w14:paraId="27660C08" w14:textId="77777777" w:rsidTr="00982351">
        <w:trPr>
          <w:trHeight w:val="57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5146B" w14:textId="77777777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D030C" w14:textId="77777777" w:rsidR="00982351" w:rsidRPr="00E55C3C" w:rsidRDefault="00982351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AA359" w14:textId="77777777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96BD1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A0CA4" w14:textId="009CB783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7D5B58">
              <w:rPr>
                <w:rFonts w:eastAsia="Times New Roman" w:cs="Calibri"/>
                <w:lang w:eastAsia="sk-SK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3AFA5" w14:textId="1738CD99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 w:rsidRPr="007D5B58">
              <w:rPr>
                <w:rFonts w:eastAsia="Times New Roman" w:cs="Calibri"/>
                <w:lang w:eastAsia="sk-SK"/>
              </w:rPr>
              <w:t>Projekt nemá inovatívny charakter.</w:t>
            </w:r>
          </w:p>
        </w:tc>
      </w:tr>
      <w:tr w:rsidR="00982351" w:rsidRPr="00334C9E" w14:paraId="744AE74F" w14:textId="77777777" w:rsidTr="00216748">
        <w:trPr>
          <w:trHeight w:val="692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D24ADB" w14:textId="7934121D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4</w:t>
            </w:r>
            <w:r w:rsidRPr="00AD3F1C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A7DC54" w14:textId="77777777" w:rsidR="00982351" w:rsidRPr="00AD3F1C" w:rsidRDefault="00982351" w:rsidP="00982351">
            <w:pPr>
              <w:rPr>
                <w:rFonts w:eastAsia="Helvetica" w:cs="Calibri"/>
                <w:color w:val="000000"/>
              </w:rPr>
            </w:pPr>
          </w:p>
          <w:p w14:paraId="518E8E4C" w14:textId="0BBC796E" w:rsidR="00982351" w:rsidRPr="00334C9E" w:rsidRDefault="00982351" w:rsidP="00982351">
            <w:pPr>
              <w:rPr>
                <w:rFonts w:eastAsia="Helvetica" w:cs="Arial"/>
                <w:color w:val="000000" w:themeColor="text1"/>
              </w:rPr>
            </w:pPr>
            <w:r w:rsidRPr="00AD3F1C">
              <w:rPr>
                <w:rFonts w:cs="Calibri"/>
                <w:color w:val="000000"/>
              </w:rPr>
              <w:t>Projekt má dostat</w:t>
            </w:r>
            <w:r>
              <w:rPr>
                <w:rFonts w:cs="Calibri"/>
                <w:color w:val="000000"/>
              </w:rPr>
              <w:t>očnú pridanú hodnotu pre územie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F5D22C" w14:textId="588B2E8D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15C2">
              <w:rPr>
                <w:rFonts w:cs="Calibri"/>
                <w:color w:val="000000"/>
              </w:rPr>
              <w:t>Projekt má dostatočnú úroveň z hľadiska zabezpečenia komplexnosti služieb v území alebo z hľadiska jeho využiteľnosti v území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85BCE6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1BACB00E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4AEABD29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2A67B0F4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66FC390F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7525EC08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Vylučovacie</w:t>
            </w:r>
          </w:p>
          <w:p w14:paraId="458CD6A6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CEB36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47137107" w14:textId="18385DA5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AD3F1C">
              <w:rPr>
                <w:rFonts w:cs="Calibri"/>
                <w:color w:val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E166" w14:textId="456D536A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 w:rsidRPr="00AD3F1C">
              <w:rPr>
                <w:rFonts w:cs="Calibri"/>
                <w:color w:val="000000"/>
              </w:rPr>
              <w:t>Projekt má dostatočnú úroveň z hľadiska zabezpečenia komplexnosti služieb v území alebo z hľadiska jeho využiteľnosti, projekt nie je čiastkový a je možné pomenovať jeho reálny dopad na územie a ciele stratégie.</w:t>
            </w:r>
          </w:p>
        </w:tc>
      </w:tr>
      <w:tr w:rsidR="00982351" w:rsidRPr="00334C9E" w14:paraId="0E80BD79" w14:textId="77777777" w:rsidTr="00982351">
        <w:trPr>
          <w:trHeight w:val="154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3DD6C" w14:textId="77777777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27703" w14:textId="77777777" w:rsidR="00982351" w:rsidRDefault="00982351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C94D2" w14:textId="77777777" w:rsidR="00982351" w:rsidRPr="00334C9E" w:rsidRDefault="00982351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5F0E4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5E67F" w14:textId="77777777" w:rsidR="00982351" w:rsidRPr="00AD3F1C" w:rsidRDefault="00982351" w:rsidP="00982351">
            <w:pPr>
              <w:jc w:val="center"/>
              <w:rPr>
                <w:rFonts w:cs="Calibri"/>
                <w:color w:val="000000"/>
              </w:rPr>
            </w:pPr>
          </w:p>
          <w:p w14:paraId="5CD721EF" w14:textId="5F085992" w:rsidR="00982351" w:rsidRPr="00334C9E" w:rsidRDefault="00982351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AD3F1C">
              <w:rPr>
                <w:rFonts w:cs="Calibri"/>
                <w:color w:val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DB620" w14:textId="47E178EE" w:rsidR="00982351" w:rsidRPr="00982351" w:rsidRDefault="00982351" w:rsidP="00982351">
            <w:pPr>
              <w:rPr>
                <w:rFonts w:cs="Calibri"/>
                <w:color w:val="000000"/>
              </w:rPr>
            </w:pPr>
            <w:r w:rsidRPr="00AD3F1C">
              <w:rPr>
                <w:rFonts w:cs="Calibri"/>
                <w:color w:val="000000"/>
              </w:rPr>
              <w:t>Projekt nemá dostatočnú úroveň z hľadiska zabezpečenia komplexnosti služieb v území alebo z hľadiska jeho využiteľnosti, projekt má skôr čiastkový charakter a nie je možné pomenovať jeho reálny dopad na územie a ciele stratégie.</w:t>
            </w:r>
          </w:p>
        </w:tc>
      </w:tr>
      <w:tr w:rsidR="0000760B" w:rsidRPr="00334C9E" w14:paraId="61D00200" w14:textId="77777777" w:rsidTr="0000760B">
        <w:trPr>
          <w:trHeight w:val="58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722AB" w14:textId="71BF0EDA" w:rsidR="0000760B" w:rsidRDefault="0000760B" w:rsidP="0000760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E9FAFF" w14:textId="10E3126D" w:rsidR="0000760B" w:rsidRPr="00334C9E" w:rsidRDefault="0000760B" w:rsidP="0000760B">
            <w:pPr>
              <w:rPr>
                <w:rFonts w:eastAsia="Helvetica" w:cs="Arial"/>
                <w:color w:val="000000" w:themeColor="text1"/>
              </w:rPr>
            </w:pPr>
            <w:r>
              <w:t>Výška žiadaného príspevku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4EF2A9" w14:textId="7246A979" w:rsidR="0000760B" w:rsidRPr="00334C9E" w:rsidRDefault="0000760B" w:rsidP="0000760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>
              <w:t>Posudzuje sa výška žiadaného príspevku projektu k celkovej maximálnej hodnote príspevku, ktorý si môže užívateľ nárokovať v rámci podmienok predmetnej výzvy.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0180E" w14:textId="1BE08AE9" w:rsidR="0000760B" w:rsidRPr="00334C9E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  <w: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7C90B" w14:textId="103DBB2E" w:rsidR="0000760B" w:rsidRPr="00334C9E" w:rsidRDefault="0000760B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8A3C9" w14:textId="2B427F78" w:rsidR="0000760B" w:rsidRPr="00334C9E" w:rsidRDefault="0000760B" w:rsidP="00982351">
            <w:pPr>
              <w:rPr>
                <w:rFonts w:cs="Arial"/>
                <w:color w:val="000000" w:themeColor="text1"/>
              </w:rPr>
            </w:pPr>
            <w:r>
              <w:t>Viac ako 80%.</w:t>
            </w:r>
          </w:p>
        </w:tc>
      </w:tr>
      <w:tr w:rsidR="0000760B" w:rsidRPr="00334C9E" w14:paraId="6E02B8A4" w14:textId="77777777" w:rsidTr="009468D7">
        <w:trPr>
          <w:trHeight w:val="1037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255768" w14:textId="77777777" w:rsidR="0000760B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96DA38" w14:textId="77777777" w:rsidR="0000760B" w:rsidRDefault="0000760B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3E5AFB" w14:textId="77777777" w:rsidR="0000760B" w:rsidRPr="00334C9E" w:rsidRDefault="0000760B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351159" w14:textId="77777777" w:rsidR="0000760B" w:rsidRPr="00334C9E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745B8" w14:textId="3120FB6E" w:rsidR="0000760B" w:rsidRPr="00334C9E" w:rsidRDefault="0000760B" w:rsidP="00982351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A7B22" w14:textId="595A86D2" w:rsidR="0000760B" w:rsidRPr="00334C9E" w:rsidRDefault="0000760B" w:rsidP="00982351">
            <w:pPr>
              <w:rPr>
                <w:rFonts w:cs="Arial"/>
                <w:color w:val="000000" w:themeColor="text1"/>
              </w:rPr>
            </w:pPr>
            <w:r>
              <w:t>Od 50% do 80% (vrátane).</w:t>
            </w:r>
          </w:p>
        </w:tc>
      </w:tr>
      <w:tr w:rsidR="0000760B" w:rsidRPr="00334C9E" w14:paraId="0B535456" w14:textId="77777777" w:rsidTr="0000760B">
        <w:trPr>
          <w:trHeight w:val="571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434F4A" w14:textId="77777777" w:rsidR="0000760B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45AEE3" w14:textId="77777777" w:rsidR="0000760B" w:rsidRDefault="0000760B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530E9C" w14:textId="77777777" w:rsidR="0000760B" w:rsidRPr="00334C9E" w:rsidRDefault="0000760B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644FD6" w14:textId="77777777" w:rsidR="0000760B" w:rsidRPr="00334C9E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7A46E" w14:textId="53BAC075" w:rsidR="0000760B" w:rsidRDefault="0000760B" w:rsidP="00982351">
            <w:pPr>
              <w:widowControl w:val="0"/>
              <w:jc w:val="center"/>
            </w:pPr>
            <w:r w:rsidRPr="0000760B">
              <w:t>3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BC1B7" w14:textId="4CBDB827" w:rsidR="0000760B" w:rsidRDefault="0000760B" w:rsidP="00982351">
            <w:r w:rsidRPr="0000760B">
              <w:t>Od 30% do 50% (vrátane).</w:t>
            </w:r>
          </w:p>
        </w:tc>
      </w:tr>
      <w:tr w:rsidR="0000760B" w:rsidRPr="00334C9E" w14:paraId="56C4B942" w14:textId="77777777" w:rsidTr="0000760B">
        <w:trPr>
          <w:trHeight w:val="564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E9F84" w14:textId="77777777" w:rsidR="0000760B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A5BB9" w14:textId="77777777" w:rsidR="0000760B" w:rsidRDefault="0000760B" w:rsidP="00982351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DC110" w14:textId="77777777" w:rsidR="0000760B" w:rsidRPr="00334C9E" w:rsidRDefault="0000760B" w:rsidP="00982351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827E" w14:textId="77777777" w:rsidR="0000760B" w:rsidRPr="00334C9E" w:rsidRDefault="0000760B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EE308" w14:textId="499A3E0E" w:rsidR="0000760B" w:rsidRDefault="0000760B" w:rsidP="00982351">
            <w:pPr>
              <w:widowControl w:val="0"/>
              <w:jc w:val="center"/>
            </w:pPr>
            <w:r>
              <w:t>4</w:t>
            </w:r>
            <w:r w:rsidRPr="0000760B"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879C8" w14:textId="6B416DB7" w:rsidR="0000760B" w:rsidRDefault="0000760B" w:rsidP="00982351">
            <w:r>
              <w:t xml:space="preserve">Menej ako </w:t>
            </w:r>
            <w:r w:rsidRPr="0000760B">
              <w:t>30%</w:t>
            </w:r>
            <w:r>
              <w:t>.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82351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A722" w14:textId="41D04EDF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6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9F10" w14:textId="6F6E9BF9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Vhodnosť a prepojenosť navrhovaných aktivít projektu vo vzťahu k východiskovej situácii a k stanoveným cieľom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28CEE" w14:textId="77777777" w:rsidR="00982351" w:rsidRPr="008830E2" w:rsidRDefault="00982351" w:rsidP="00982351">
            <w:pPr>
              <w:jc w:val="both"/>
              <w:rPr>
                <w:rFonts w:asciiTheme="minorHAnsi" w:eastAsia="Times New Roman" w:hAnsiTheme="minorHAnsi" w:cstheme="minorHAnsi"/>
                <w:color w:val="000000"/>
                <w:lang w:eastAsia="sk-SK"/>
              </w:rPr>
            </w:pPr>
            <w:r w:rsidRPr="008830E2">
              <w:rPr>
                <w:rFonts w:asciiTheme="minorHAnsi" w:eastAsia="Times New Roman" w:hAnsiTheme="minorHAnsi" w:cstheme="minorHAnsi"/>
                <w:color w:val="000000"/>
                <w:lang w:eastAsia="sk-SK"/>
              </w:rPr>
              <w:t>Posudzuje sa:</w:t>
            </w:r>
          </w:p>
          <w:p w14:paraId="3CC54879" w14:textId="77777777" w:rsidR="00982351" w:rsidRPr="0000760B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Theme="minorHAnsi" w:eastAsia="Times New Roman" w:hAnsiTheme="minorHAnsi" w:cstheme="minorHAnsi"/>
                <w:lang w:val="sk-SK" w:eastAsia="sk-SK"/>
              </w:rPr>
            </w:pPr>
            <w:r w:rsidRPr="0000760B">
              <w:rPr>
                <w:rFonts w:asciiTheme="minorHAnsi" w:eastAsia="Times New Roman" w:hAnsiTheme="minorHAnsi" w:cstheme="minorHAnsi"/>
                <w:lang w:val="sk-SK" w:eastAsia="sk-SK"/>
              </w:rPr>
              <w:t>či aktivity nadväzujú na východiskovú situáciu,</w:t>
            </w:r>
          </w:p>
          <w:p w14:paraId="113D634A" w14:textId="77777777" w:rsidR="0000760B" w:rsidRPr="0000760B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Theme="minorHAnsi" w:eastAsia="Times New Roman" w:hAnsiTheme="minorHAnsi" w:cstheme="minorHAnsi"/>
                <w:lang w:val="sk-SK" w:eastAsia="sk-SK"/>
              </w:rPr>
            </w:pPr>
            <w:r w:rsidRPr="0000760B">
              <w:rPr>
                <w:rFonts w:asciiTheme="minorHAnsi" w:eastAsia="Times New Roman" w:hAnsiTheme="minorHAnsi" w:cstheme="minorHAnsi"/>
                <w:lang w:val="sk-SK" w:eastAsia="sk-SK"/>
              </w:rPr>
              <w:t>či sú dostatočne zrozumiteľné a je zrejmé, čo chce žiadateľ dosiahnuť,</w:t>
            </w:r>
          </w:p>
          <w:p w14:paraId="7A280F3C" w14:textId="7F844AFA" w:rsidR="00982351" w:rsidRPr="0000760B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Theme="minorHAnsi" w:eastAsia="Times New Roman" w:hAnsiTheme="minorHAnsi" w:cstheme="minorHAnsi"/>
                <w:color w:val="000000"/>
                <w:lang w:val="sk-SK" w:eastAsia="sk-SK"/>
              </w:rPr>
            </w:pPr>
            <w:proofErr w:type="spellStart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>či</w:t>
            </w:r>
            <w:proofErr w:type="spellEnd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 xml:space="preserve"> </w:t>
            </w:r>
            <w:proofErr w:type="spellStart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>aktivity</w:t>
            </w:r>
            <w:proofErr w:type="spellEnd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 xml:space="preserve"> </w:t>
            </w:r>
            <w:proofErr w:type="spellStart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>napĺňajú</w:t>
            </w:r>
            <w:proofErr w:type="spellEnd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 xml:space="preserve"> </w:t>
            </w:r>
            <w:proofErr w:type="spellStart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>povinné</w:t>
            </w:r>
            <w:proofErr w:type="spellEnd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 xml:space="preserve"> </w:t>
            </w:r>
            <w:proofErr w:type="spellStart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>merateľné</w:t>
            </w:r>
            <w:proofErr w:type="spellEnd"/>
            <w:r w:rsidRPr="0000760B">
              <w:rPr>
                <w:rFonts w:asciiTheme="minorHAnsi" w:eastAsia="Times New Roman" w:hAnsiTheme="minorHAnsi" w:cstheme="minorHAnsi"/>
                <w:lang w:eastAsia="sk-SK"/>
              </w:rPr>
              <w:t xml:space="preserve">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1DA770D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3BA0AA7E" w:rsidR="00982351" w:rsidRPr="00334C9E" w:rsidRDefault="00982351" w:rsidP="00982351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97B11" w14:textId="77777777" w:rsidR="0098235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Všetky hlavné aktivity projektu sú odôvodnené z pohľadu východiskovej situácie, sú zrozumiteľne definované a ich realizáciou sa dosiahnu plánované ciele projektu.</w:t>
            </w:r>
          </w:p>
          <w:p w14:paraId="28C722BF" w14:textId="2C6DCB56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</w:tr>
      <w:tr w:rsidR="00982351" w:rsidRPr="00334C9E" w14:paraId="0FCF77B2" w14:textId="77777777" w:rsidTr="00982351">
        <w:trPr>
          <w:trHeight w:val="972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6FB3061A" w:rsidR="00982351" w:rsidRPr="00334C9E" w:rsidRDefault="00982351" w:rsidP="00982351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41FE05DC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Minimálne jedna z hlavných aktivít projektu nie je odôvodnená z pohľadu východiskovej situácie a 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982351" w:rsidRPr="00334C9E" w14:paraId="4EF80E4D" w14:textId="77777777" w:rsidTr="00CE348A">
        <w:trPr>
          <w:trHeight w:val="1084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168C13" w14:textId="4933B0D9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>
              <w:t>7.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0899C2" w14:textId="5F144C32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>
              <w:t>Projekt zohľadňuje 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BC126D" w14:textId="77777777" w:rsidR="00982351" w:rsidRDefault="00982351" w:rsidP="00982351">
            <w:r>
              <w:t xml:space="preserve">Posudzuje sa na základ žiadateľom poskytnutých informácií o realizácii projektu. </w:t>
            </w:r>
          </w:p>
          <w:p w14:paraId="521BA787" w14:textId="77777777" w:rsidR="00982351" w:rsidRDefault="00982351" w:rsidP="00982351"/>
          <w:p w14:paraId="09F6CE46" w14:textId="77777777" w:rsidR="00982351" w:rsidRDefault="00982351" w:rsidP="00982351">
            <w:r>
              <w:t xml:space="preserve">Miestne špecifiká sú: </w:t>
            </w:r>
          </w:p>
          <w:p w14:paraId="5C53F9F1" w14:textId="77777777" w:rsidR="00982351" w:rsidRDefault="00982351" w:rsidP="00982351">
            <w:r>
              <w:t xml:space="preserve">• charakteristický ráz územia, </w:t>
            </w:r>
          </w:p>
          <w:p w14:paraId="1CA87A54" w14:textId="77777777" w:rsidR="00982351" w:rsidRDefault="00982351" w:rsidP="00982351">
            <w:r>
              <w:t xml:space="preserve">• kultúrny a historický ráz územia, </w:t>
            </w:r>
          </w:p>
          <w:p w14:paraId="0669B1F3" w14:textId="77777777" w:rsidR="00982351" w:rsidRDefault="00982351" w:rsidP="00982351">
            <w:r>
              <w:t xml:space="preserve">• miestne zvyky, gastronómia, </w:t>
            </w:r>
          </w:p>
          <w:p w14:paraId="3FFF6DAF" w14:textId="1FDC6B0E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  <w: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1FB3FB" w14:textId="6603BF44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  <w: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8831E" w14:textId="38CD82F9" w:rsidR="00982351" w:rsidRPr="00334C9E" w:rsidRDefault="00982351" w:rsidP="00982351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65A2E" w14:textId="77777777" w:rsidR="00982351" w:rsidRDefault="00982351" w:rsidP="00982351">
            <w:pPr>
              <w:rPr>
                <w:rFonts w:eastAsia="Times New Roman" w:cs="Arial"/>
                <w:color w:val="000000"/>
                <w:lang w:eastAsia="sk-SK"/>
              </w:rPr>
            </w:pPr>
          </w:p>
          <w:p w14:paraId="3D5E7ABE" w14:textId="77777777" w:rsidR="00982351" w:rsidRDefault="00982351" w:rsidP="00982351">
            <w:pPr>
              <w:rPr>
                <w:rFonts w:eastAsia="Times New Roman" w:cs="Arial"/>
                <w:color w:val="000000"/>
                <w:lang w:eastAsia="sk-SK"/>
              </w:rPr>
            </w:pPr>
            <w:r>
              <w:t>Nie.</w:t>
            </w:r>
          </w:p>
          <w:p w14:paraId="34DAF50F" w14:textId="77777777" w:rsidR="00982351" w:rsidRPr="00334C9E" w:rsidRDefault="00982351" w:rsidP="00982351">
            <w:pPr>
              <w:rPr>
                <w:rFonts w:eastAsia="Helvetica" w:cs="Arial"/>
                <w:color w:val="000000" w:themeColor="text1"/>
              </w:rPr>
            </w:pPr>
          </w:p>
        </w:tc>
      </w:tr>
      <w:tr w:rsidR="00982351" w:rsidRPr="00334C9E" w14:paraId="03E9C2B8" w14:textId="77777777" w:rsidTr="00CE348A">
        <w:trPr>
          <w:trHeight w:val="954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2B56" w14:textId="77777777" w:rsidR="00982351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3751B" w14:textId="77777777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0782E" w14:textId="77777777" w:rsidR="00982351" w:rsidRPr="00334C9E" w:rsidRDefault="00982351" w:rsidP="00982351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F61B7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47D9F" w14:textId="6C97914E" w:rsidR="00982351" w:rsidRPr="00334C9E" w:rsidRDefault="00982351" w:rsidP="00982351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3C4A" w14:textId="0DAE45B7" w:rsidR="00982351" w:rsidRPr="00334C9E" w:rsidRDefault="00982351" w:rsidP="00982351">
            <w:pPr>
              <w:rPr>
                <w:rFonts w:eastAsia="Helvetica" w:cs="Arial"/>
                <w:color w:val="000000" w:themeColor="text1"/>
              </w:rPr>
            </w:pPr>
            <w:r>
              <w:t>Áno.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82351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00615AB6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8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C971" w14:textId="31E1B51C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DC778" w14:textId="77777777" w:rsidR="00982351" w:rsidRPr="00A04E61" w:rsidRDefault="00982351" w:rsidP="00982351">
            <w:pPr>
              <w:jc w:val="both"/>
              <w:rPr>
                <w:rFonts w:cs="Calibri"/>
                <w:color w:val="000000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kapacita žiadateľa na zabezpečenie udržateľnosti výstupov projektu po realizácii projektu (podľa relevantnosti): zabezpečenie technického zázemia, administratívnych kapacít, zrealizovaných služieb a pod</w:t>
            </w:r>
          </w:p>
          <w:p w14:paraId="3AFABED4" w14:textId="65D5C506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F0A15B8" w:rsidR="00982351" w:rsidRPr="00334C9E" w:rsidRDefault="00982351" w:rsidP="00982351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50F0067D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08AD" w14:textId="2335D0AA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Žiadateľ nedokáže zabezpečiť potrebné technické zázemie alebo administratívne kapacity, legislatívne prostredie (analogicky podľa typu projektu) s cieľom zabezpečenia udržateľnosti výstupov/výsledkov projektu po ukončení realizácie jeho aktivít. Žiadateľ nevyhodnotil možné riziká udržateľnosti projektu vrátane spôsobu ich predchádzania a ich manažmentu.</w:t>
            </w:r>
          </w:p>
        </w:tc>
      </w:tr>
      <w:tr w:rsidR="00982351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82351" w:rsidRPr="00334C9E" w:rsidRDefault="00982351" w:rsidP="00982351">
            <w:pPr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6292C8C5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2889" w14:textId="342D248E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Žiadateľ dokáže zabezpečiť potrebné technické zázemie alebo administratívne kapacity, legislatívne prostredie (analogicky podľa typu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lastRenderedPageBreak/>
              <w:t>projektu) s cieľom zabezpečenia udržateľnosti výstupov/výsledkov projektu po ukončení realizácie jeho aktivít. Žiadateľ vyhodnotil možné riziká udržateľnosti projektu vrátane spôsobu ich predchádzania a ich manažmentu.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982351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7FEA3F6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9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1F97" w14:textId="588F5F6F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CF979" w14:textId="77777777" w:rsidR="00982351" w:rsidRPr="00A04E61" w:rsidRDefault="00982351" w:rsidP="00982351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sa, či sú žiadané výdavky projektu:</w:t>
            </w:r>
          </w:p>
          <w:p w14:paraId="170B49C3" w14:textId="77777777" w:rsidR="00982351" w:rsidRPr="00763FDA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vecne (obsahovo) oprávnené v zmysle podmienok výzvy,</w:t>
            </w:r>
          </w:p>
          <w:p w14:paraId="27197729" w14:textId="77777777" w:rsidR="00982351" w:rsidRPr="00763FDA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účelné z hľadiska predpokladu naplnenia stanovených cieľov projektu,</w:t>
            </w:r>
          </w:p>
          <w:p w14:paraId="16FD3803" w14:textId="77777777" w:rsidR="00982351" w:rsidRPr="00763FDA" w:rsidRDefault="00982351" w:rsidP="0098235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nevyhnutné na realizáciu aktivít projektu</w:t>
            </w:r>
          </w:p>
          <w:p w14:paraId="529B1E63" w14:textId="0B5A95F2" w:rsidR="00982351" w:rsidRPr="00334C9E" w:rsidRDefault="00982351" w:rsidP="00982351">
            <w:pPr>
              <w:widowControl w:val="0"/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2D372A00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3853079C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8E67" w14:textId="6457BBB2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70% a viac finančnej hodnoty žiadateľom definovaných celkových oprávnených výdavkov projektu je možné považovať za oprávnené.</w:t>
            </w:r>
          </w:p>
        </w:tc>
      </w:tr>
      <w:tr w:rsidR="00982351" w:rsidRPr="00334C9E" w14:paraId="5E94D42D" w14:textId="77777777" w:rsidTr="00982351">
        <w:trPr>
          <w:trHeight w:val="114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982351" w:rsidRPr="00334C9E" w:rsidRDefault="00982351" w:rsidP="00982351">
            <w:pPr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14C87535" w:rsidR="00982351" w:rsidRPr="00334C9E" w:rsidRDefault="00982351" w:rsidP="00982351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6945280D" w:rsidR="00982351" w:rsidRPr="00334C9E" w:rsidRDefault="00982351" w:rsidP="00982351">
            <w:pPr>
              <w:rPr>
                <w:rFonts w:asciiTheme="minorHAnsi" w:eastAsia="Helvetica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Menej ako 70% finančnej hodnoty žiadateľom definovaných celkových oprávnených výdavkov projektu nie je možné považovať za oprávnené.</w:t>
            </w:r>
          </w:p>
        </w:tc>
      </w:tr>
      <w:tr w:rsidR="00982351" w:rsidRPr="00334C9E" w14:paraId="667768A9" w14:textId="77777777" w:rsidTr="002E7D9F">
        <w:trPr>
          <w:trHeight w:val="84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1E5992" w14:textId="1D1E6499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10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5F3BF0" w14:textId="32060E4F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5FC68A" w14:textId="77777777" w:rsidR="00982351" w:rsidRPr="00A04E61" w:rsidRDefault="00982351" w:rsidP="00982351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Posudzuje sa, či navrhnuté výdavky projektu spĺňajú podmienku hospodárnosti a efektívnosti, </w:t>
            </w:r>
            <w:proofErr w:type="spellStart"/>
            <w:r w:rsidRPr="00A04E61">
              <w:rPr>
                <w:rFonts w:eastAsia="Times New Roman" w:cs="Calibri"/>
                <w:color w:val="000000"/>
                <w:lang w:eastAsia="sk-SK"/>
              </w:rPr>
              <w:t>t.j</w:t>
            </w:r>
            <w:proofErr w:type="spellEnd"/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. či zodpovedajú obvyklým cenám v danom mieste a čase. </w:t>
            </w:r>
          </w:p>
          <w:p w14:paraId="4E506DCE" w14:textId="77777777" w:rsidR="00982351" w:rsidRPr="00A04E61" w:rsidRDefault="00982351" w:rsidP="00982351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Uvedené sa overuje prostredníctvom stanovených benchmarkov (mernej investičnej náročnosti projektu) a/alebo finančných limitov, príp. zrealizovaného verejného obstarávania, vykonaného prieskumu trhu alebo ďalších nástrojov na overenie hospodárnosti a efektívnosti výdavkov (napr. znalecký posudok).</w:t>
            </w:r>
          </w:p>
          <w:p w14:paraId="448B3071" w14:textId="7E915139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CE391E" w14:textId="27E5EC4C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1F41D" w14:textId="3AA6EB5D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EC98F" w14:textId="30A01AC4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sú hospodárne a efektívne a zodpovedajú obvyklým cenám v danom čase a mieste a spĺňajú cieľ minimalizácie nákladov pri dodržaní požadovanej kvality výstupov.</w:t>
            </w:r>
          </w:p>
        </w:tc>
      </w:tr>
      <w:tr w:rsidR="00982351" w:rsidRPr="00334C9E" w14:paraId="7745D1E0" w14:textId="77777777" w:rsidTr="002E7D9F">
        <w:trPr>
          <w:trHeight w:val="75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12AC2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2319D" w14:textId="77777777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62568" w14:textId="77777777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5EAA9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341B" w14:textId="092F8BBA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3BA10" w14:textId="00100CBB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nie sú hospodárne a efektívne, nezodpovedajú obvyklým cenám v danom čase a mieste, nespĺňajú cieľ minimalizácie nákladov pri dodržaní požadovanej kvality výstupov.</w:t>
            </w:r>
          </w:p>
        </w:tc>
      </w:tr>
      <w:tr w:rsidR="00982351" w:rsidRPr="00334C9E" w14:paraId="52F8D5AF" w14:textId="77777777" w:rsidTr="00982351">
        <w:trPr>
          <w:trHeight w:val="775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B08036" w14:textId="02C51138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11.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32360F" w14:textId="77777777" w:rsidR="00982351" w:rsidRPr="00A04E6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</w:p>
          <w:p w14:paraId="6A50C517" w14:textId="77777777" w:rsidR="00982351" w:rsidRPr="00A04E6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</w:p>
          <w:p w14:paraId="5733792C" w14:textId="37A603B5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E9165C" w14:textId="77777777" w:rsidR="00982351" w:rsidRPr="00A04E61" w:rsidRDefault="00982351" w:rsidP="00982351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finančná situácia/stabilita užívateľa, a to podľa vypočítaných hodnôt ukazovateľov vychádzajúc z účtovnej závierky užívateľa.</w:t>
            </w:r>
          </w:p>
          <w:p w14:paraId="670BBEEE" w14:textId="77777777" w:rsidR="00982351" w:rsidRPr="00A04E61" w:rsidRDefault="00982351" w:rsidP="00982351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 prípade verejného sektora sa komplexne posudzujú ukazovatele likvidity a ukazovatele zadlženosti.</w:t>
            </w:r>
          </w:p>
          <w:p w14:paraId="6CBC79DA" w14:textId="48A8A5E0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lastRenderedPageBreak/>
              <w:t xml:space="preserve">V prípade súkromného sektora sa finančné zdravie posúdi na základe modelu hodnotenia firmy tzv. </w:t>
            </w:r>
            <w:proofErr w:type="spellStart"/>
            <w:r w:rsidRPr="00A04E61">
              <w:rPr>
                <w:rFonts w:eastAsia="Times New Roman" w:cs="Calibri"/>
                <w:color w:val="000000"/>
                <w:lang w:eastAsia="sk-SK"/>
              </w:rPr>
              <w:t>Altmanov</w:t>
            </w:r>
            <w:proofErr w:type="spellEnd"/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9B9D7A" w14:textId="08F04E0E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lastRenderedPageBreak/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51FC6" w14:textId="05EF3419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1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0A93A" w14:textId="44AE61B9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nepriaznivou finančnou situáciou</w:t>
            </w:r>
          </w:p>
        </w:tc>
      </w:tr>
      <w:tr w:rsidR="00982351" w:rsidRPr="00334C9E" w14:paraId="0B0A56C6" w14:textId="77777777" w:rsidTr="00982351">
        <w:trPr>
          <w:trHeight w:val="844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09777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FABDD" w14:textId="77777777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510BE4" w14:textId="77777777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41CBB2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4968" w14:textId="70E7CA59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2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CC7D0" w14:textId="074AB7DD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neurčitou finančnou situáciou</w:t>
            </w:r>
          </w:p>
        </w:tc>
      </w:tr>
      <w:tr w:rsidR="00982351" w:rsidRPr="00334C9E" w14:paraId="4924A23C" w14:textId="77777777" w:rsidTr="00D33103">
        <w:trPr>
          <w:trHeight w:val="6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D394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5C06F" w14:textId="77777777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46333" w14:textId="77777777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E858E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64CE3" w14:textId="587C52C1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3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  <w:r>
              <w:rPr>
                <w:rFonts w:eastAsia="Times New Roman" w:cs="Calibri"/>
                <w:color w:val="000000"/>
                <w:lang w:eastAsia="sk-SK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07210" w14:textId="347F9C2B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dobrou finančnou situáciou</w:t>
            </w:r>
          </w:p>
        </w:tc>
      </w:tr>
      <w:tr w:rsidR="00982351" w:rsidRPr="00334C9E" w14:paraId="79D9713F" w14:textId="77777777" w:rsidTr="005F75C8">
        <w:trPr>
          <w:trHeight w:val="804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D2E34B" w14:textId="1E96E03C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12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2523A2" w14:textId="77777777" w:rsidR="00982351" w:rsidRPr="00A04E61" w:rsidRDefault="00982351" w:rsidP="00982351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  <w:p w14:paraId="1E66C28A" w14:textId="34D4BC6B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41D935" w14:textId="604D220C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Posudzuje sa zabezpečenie udržateľnosti projektu, </w:t>
            </w:r>
            <w:proofErr w:type="spellStart"/>
            <w:r w:rsidRPr="00A04E61">
              <w:rPr>
                <w:rFonts w:eastAsia="Times New Roman" w:cs="Calibri"/>
                <w:color w:val="000000"/>
                <w:lang w:eastAsia="sk-SK"/>
              </w:rPr>
              <w:t>t.j</w:t>
            </w:r>
            <w:proofErr w:type="spellEnd"/>
            <w:r w:rsidRPr="00A04E61">
              <w:rPr>
                <w:rFonts w:eastAsia="Times New Roman" w:cs="Calibri"/>
                <w:color w:val="000000"/>
                <w:lang w:eastAsia="sk-SK"/>
              </w:rPr>
              <w:t>. finančného krytia prevádzky projektu počas celého obdobia udržateľnosti projektu prostredníctvom finančnej analýzy projektu.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36C57B" w14:textId="0A2003A6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2E9DC" w14:textId="0938B041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25F29" w14:textId="5ECE62E3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nie je zabezpečená.</w:t>
            </w:r>
          </w:p>
        </w:tc>
      </w:tr>
      <w:tr w:rsidR="00982351" w:rsidRPr="00334C9E" w14:paraId="134D1834" w14:textId="77777777" w:rsidTr="005F75C8">
        <w:trPr>
          <w:trHeight w:val="72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25060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2581B" w14:textId="77777777" w:rsidR="00982351" w:rsidRDefault="00982351" w:rsidP="00982351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AC67E" w14:textId="77777777" w:rsidR="00982351" w:rsidRPr="00334C9E" w:rsidRDefault="00982351" w:rsidP="00982351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DC2F0" w14:textId="77777777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C51FF" w14:textId="2EB47DED" w:rsidR="00982351" w:rsidRPr="00334C9E" w:rsidRDefault="00982351" w:rsidP="00982351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27130" w14:textId="5D4FB04F" w:rsidR="00982351" w:rsidRPr="00334C9E" w:rsidRDefault="00982351" w:rsidP="00982351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1E4C681F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744333C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5125E37C" w14:textId="62F8C7DF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23BBFCFD" w14:textId="54AC8584" w:rsidR="009459EB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p w14:paraId="798AF5A3" w14:textId="244E2B9C" w:rsidR="001F3093" w:rsidRDefault="001F3093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tbl>
      <w:tblPr>
        <w:tblStyle w:val="TableGrid2"/>
        <w:tblW w:w="15730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  <w:gridCol w:w="26"/>
      </w:tblGrid>
      <w:tr w:rsidR="001F3093" w:rsidRPr="00334C9E" w14:paraId="56B3A2C2" w14:textId="77777777" w:rsidTr="001F3093">
        <w:trPr>
          <w:gridAfter w:val="1"/>
          <w:wAfter w:w="26" w:type="dxa"/>
          <w:trHeight w:val="674"/>
        </w:trPr>
        <w:tc>
          <w:tcPr>
            <w:tcW w:w="1814" w:type="dxa"/>
            <w:shd w:val="clear" w:color="auto" w:fill="BDD6EE" w:themeFill="accent1" w:themeFillTint="66"/>
            <w:hideMark/>
          </w:tcPr>
          <w:p w14:paraId="20DC8C9B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shd w:val="clear" w:color="auto" w:fill="BDD6EE" w:themeFill="accent1" w:themeFillTint="66"/>
            <w:hideMark/>
          </w:tcPr>
          <w:p w14:paraId="480AD074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shd w:val="clear" w:color="auto" w:fill="BDD6EE" w:themeFill="accent1" w:themeFillTint="66"/>
            <w:hideMark/>
          </w:tcPr>
          <w:p w14:paraId="61EBCA2E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shd w:val="clear" w:color="auto" w:fill="BDD6EE" w:themeFill="accent1" w:themeFillTint="66"/>
            <w:hideMark/>
          </w:tcPr>
          <w:p w14:paraId="2DB830F6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0E3B1693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shd w:val="clear" w:color="auto" w:fill="BDD6EE" w:themeFill="accent1" w:themeFillTint="66"/>
            <w:hideMark/>
          </w:tcPr>
          <w:p w14:paraId="0BDDCAA4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1F3093" w:rsidRPr="00334C9E" w14:paraId="3630DDCA" w14:textId="77777777" w:rsidTr="001F3093">
        <w:trPr>
          <w:gridAfter w:val="1"/>
          <w:wAfter w:w="26" w:type="dxa"/>
          <w:trHeight w:val="330"/>
        </w:trPr>
        <w:tc>
          <w:tcPr>
            <w:tcW w:w="1814" w:type="dxa"/>
            <w:vMerge w:val="restart"/>
            <w:shd w:val="clear" w:color="auto" w:fill="DEEAF6" w:themeFill="accent1" w:themeFillTint="33"/>
            <w:hideMark/>
          </w:tcPr>
          <w:p w14:paraId="4477DA9F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</w:tcPr>
          <w:p w14:paraId="450AE00D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Súlad projektu s programovou stratégiou IROP</w:t>
            </w:r>
          </w:p>
        </w:tc>
        <w:tc>
          <w:tcPr>
            <w:tcW w:w="1276" w:type="dxa"/>
          </w:tcPr>
          <w:p w14:paraId="4D4227D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</w:tcPr>
          <w:p w14:paraId="7DFF4A21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</w:tcPr>
          <w:p w14:paraId="45CBCAD3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1F3093" w:rsidRPr="00334C9E" w14:paraId="3B25C559" w14:textId="77777777" w:rsidTr="001F3093">
        <w:trPr>
          <w:gridAfter w:val="1"/>
          <w:wAfter w:w="26" w:type="dxa"/>
          <w:trHeight w:val="330"/>
        </w:trPr>
        <w:tc>
          <w:tcPr>
            <w:tcW w:w="1814" w:type="dxa"/>
            <w:vMerge/>
            <w:shd w:val="clear" w:color="auto" w:fill="DEEAF6" w:themeFill="accent1" w:themeFillTint="33"/>
          </w:tcPr>
          <w:p w14:paraId="0BB95FC2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619B52FE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  <w:r w:rsidRPr="00254C53">
              <w:t>Súlad projektu so stratégiou CLLD</w:t>
            </w:r>
          </w:p>
        </w:tc>
        <w:tc>
          <w:tcPr>
            <w:tcW w:w="1276" w:type="dxa"/>
          </w:tcPr>
          <w:p w14:paraId="1ECBB8FC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</w:tcPr>
          <w:p w14:paraId="088465CE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</w:tcPr>
          <w:p w14:paraId="5A424389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1F3093" w:rsidRPr="00746816" w14:paraId="0D5469BE" w14:textId="77777777" w:rsidTr="001F3093">
        <w:trPr>
          <w:gridAfter w:val="1"/>
          <w:wAfter w:w="26" w:type="dxa"/>
          <w:trHeight w:val="298"/>
        </w:trPr>
        <w:tc>
          <w:tcPr>
            <w:tcW w:w="1814" w:type="dxa"/>
            <w:vMerge/>
            <w:shd w:val="clear" w:color="auto" w:fill="DEEAF6" w:themeFill="accent1" w:themeFillTint="33"/>
          </w:tcPr>
          <w:p w14:paraId="3310B45C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22E3FCC6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  <w:r w:rsidRPr="00254C53">
              <w:t>Posúdenie inovatívnosti projektu</w:t>
            </w:r>
          </w:p>
        </w:tc>
        <w:tc>
          <w:tcPr>
            <w:tcW w:w="1276" w:type="dxa"/>
          </w:tcPr>
          <w:p w14:paraId="1F64F91F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Bodové</w:t>
            </w:r>
          </w:p>
        </w:tc>
        <w:tc>
          <w:tcPr>
            <w:tcW w:w="1276" w:type="dxa"/>
          </w:tcPr>
          <w:p w14:paraId="7FB5CEC8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0/2</w:t>
            </w:r>
          </w:p>
        </w:tc>
        <w:tc>
          <w:tcPr>
            <w:tcW w:w="1250" w:type="dxa"/>
          </w:tcPr>
          <w:p w14:paraId="7CCADB85" w14:textId="77777777" w:rsidR="001F3093" w:rsidRPr="00746816" w:rsidRDefault="001F3093" w:rsidP="00072866">
            <w:pPr>
              <w:jc w:val="center"/>
            </w:pPr>
            <w:r>
              <w:t>2</w:t>
            </w:r>
          </w:p>
        </w:tc>
      </w:tr>
      <w:tr w:rsidR="001F3093" w:rsidRPr="00254C53" w14:paraId="32C114C5" w14:textId="77777777" w:rsidTr="001F3093">
        <w:trPr>
          <w:gridAfter w:val="1"/>
          <w:wAfter w:w="26" w:type="dxa"/>
          <w:trHeight w:val="263"/>
        </w:trPr>
        <w:tc>
          <w:tcPr>
            <w:tcW w:w="1814" w:type="dxa"/>
            <w:vMerge/>
            <w:shd w:val="clear" w:color="auto" w:fill="DEEAF6" w:themeFill="accent1" w:themeFillTint="33"/>
          </w:tcPr>
          <w:p w14:paraId="7A694B34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3476F809" w14:textId="77777777" w:rsidR="001F3093" w:rsidRPr="00254C53" w:rsidRDefault="001F3093" w:rsidP="00072866">
            <w:r w:rsidRPr="00AD3F1C">
              <w:rPr>
                <w:rFonts w:cs="Calibri"/>
                <w:color w:val="000000"/>
              </w:rPr>
              <w:t>Projekt má dostat</w:t>
            </w:r>
            <w:r>
              <w:rPr>
                <w:rFonts w:cs="Calibri"/>
                <w:color w:val="000000"/>
              </w:rPr>
              <w:t>očnú pridanú hodnotu pre územie</w:t>
            </w:r>
          </w:p>
        </w:tc>
        <w:tc>
          <w:tcPr>
            <w:tcW w:w="1276" w:type="dxa"/>
          </w:tcPr>
          <w:p w14:paraId="53164BB5" w14:textId="77777777" w:rsidR="001F3093" w:rsidRPr="00746816" w:rsidRDefault="001F3093" w:rsidP="00072866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Vylučovacie</w:t>
            </w:r>
          </w:p>
        </w:tc>
        <w:tc>
          <w:tcPr>
            <w:tcW w:w="1276" w:type="dxa"/>
          </w:tcPr>
          <w:p w14:paraId="196341D0" w14:textId="77777777" w:rsidR="001F3093" w:rsidRPr="00254C53" w:rsidRDefault="001F3093" w:rsidP="00072866">
            <w:pPr>
              <w:jc w:val="center"/>
            </w:pPr>
            <w:r w:rsidRPr="00254C53">
              <w:t>ÁNO/NIE</w:t>
            </w:r>
          </w:p>
        </w:tc>
        <w:tc>
          <w:tcPr>
            <w:tcW w:w="1250" w:type="dxa"/>
          </w:tcPr>
          <w:p w14:paraId="0FE080FD" w14:textId="77777777" w:rsidR="001F3093" w:rsidRPr="00254C53" w:rsidRDefault="001F3093" w:rsidP="00072866"/>
        </w:tc>
      </w:tr>
      <w:tr w:rsidR="001F3093" w14:paraId="66AC0539" w14:textId="77777777" w:rsidTr="001F3093">
        <w:trPr>
          <w:gridAfter w:val="1"/>
          <w:wAfter w:w="26" w:type="dxa"/>
          <w:trHeight w:val="390"/>
        </w:trPr>
        <w:tc>
          <w:tcPr>
            <w:tcW w:w="1814" w:type="dxa"/>
            <w:vMerge/>
            <w:shd w:val="clear" w:color="auto" w:fill="DEEAF6" w:themeFill="accent1" w:themeFillTint="33"/>
          </w:tcPr>
          <w:p w14:paraId="34469F83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1462252E" w14:textId="77777777" w:rsidR="001F3093" w:rsidRPr="00254C53" w:rsidRDefault="001F3093" w:rsidP="00072866">
            <w:r>
              <w:t>Výška žiadaného príspevku projektu</w:t>
            </w:r>
          </w:p>
        </w:tc>
        <w:tc>
          <w:tcPr>
            <w:tcW w:w="1276" w:type="dxa"/>
          </w:tcPr>
          <w:p w14:paraId="14391F38" w14:textId="77777777" w:rsidR="001F3093" w:rsidRPr="00254C53" w:rsidRDefault="001F3093" w:rsidP="00072866">
            <w:pPr>
              <w:jc w:val="center"/>
            </w:pPr>
            <w:r>
              <w:t xml:space="preserve">Bodové </w:t>
            </w:r>
          </w:p>
        </w:tc>
        <w:tc>
          <w:tcPr>
            <w:tcW w:w="1276" w:type="dxa"/>
          </w:tcPr>
          <w:p w14:paraId="6E6F6216" w14:textId="77777777" w:rsidR="001F3093" w:rsidRPr="00254C53" w:rsidRDefault="001F3093" w:rsidP="00072866">
            <w:pPr>
              <w:jc w:val="center"/>
            </w:pPr>
            <w:r>
              <w:t>0/2/3/4</w:t>
            </w:r>
          </w:p>
        </w:tc>
        <w:tc>
          <w:tcPr>
            <w:tcW w:w="1250" w:type="dxa"/>
          </w:tcPr>
          <w:p w14:paraId="4212CF6B" w14:textId="77777777" w:rsidR="001F3093" w:rsidRDefault="001F3093" w:rsidP="00072866">
            <w:pPr>
              <w:jc w:val="center"/>
            </w:pPr>
            <w:r>
              <w:t>4</w:t>
            </w:r>
          </w:p>
        </w:tc>
      </w:tr>
      <w:tr w:rsidR="001F3093" w:rsidRPr="00334C9E" w14:paraId="7F909F21" w14:textId="77777777" w:rsidTr="001F3093">
        <w:trPr>
          <w:gridAfter w:val="1"/>
          <w:wAfter w:w="26" w:type="dxa"/>
          <w:trHeight w:val="130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7051553D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shd w:val="clear" w:color="auto" w:fill="DEEAF6" w:themeFill="accent1" w:themeFillTint="33"/>
          </w:tcPr>
          <w:p w14:paraId="7B3FF6D3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5FECEB9F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1F180D0D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shd w:val="clear" w:color="auto" w:fill="DEEAF6" w:themeFill="accent1" w:themeFillTint="33"/>
          </w:tcPr>
          <w:p w14:paraId="78B980D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1F3093" w:rsidRPr="00334C9E" w14:paraId="2F8B1E57" w14:textId="77777777" w:rsidTr="001F3093">
        <w:trPr>
          <w:gridAfter w:val="1"/>
          <w:wAfter w:w="26" w:type="dxa"/>
          <w:trHeight w:val="135"/>
        </w:trPr>
        <w:tc>
          <w:tcPr>
            <w:tcW w:w="1814" w:type="dxa"/>
            <w:vMerge w:val="restart"/>
            <w:shd w:val="clear" w:color="auto" w:fill="DEEAF6" w:themeFill="accent1" w:themeFillTint="33"/>
            <w:hideMark/>
          </w:tcPr>
          <w:p w14:paraId="6A35ABE6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</w:tcPr>
          <w:p w14:paraId="28107A96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Vhodnosť a prepojenosť navrhovaných aktivít projektu vo vzťahu k východiskovej situácii a k stanoveným cieľom projektu</w:t>
            </w:r>
          </w:p>
        </w:tc>
        <w:tc>
          <w:tcPr>
            <w:tcW w:w="1276" w:type="dxa"/>
          </w:tcPr>
          <w:p w14:paraId="1B3B92C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Vylučujúce</w:t>
            </w:r>
          </w:p>
        </w:tc>
        <w:tc>
          <w:tcPr>
            <w:tcW w:w="1276" w:type="dxa"/>
          </w:tcPr>
          <w:p w14:paraId="577A9E4E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ÁNO/NIE</w:t>
            </w:r>
          </w:p>
        </w:tc>
        <w:tc>
          <w:tcPr>
            <w:tcW w:w="1250" w:type="dxa"/>
          </w:tcPr>
          <w:p w14:paraId="1617F12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1F3093" w:rsidRPr="00334C9E" w14:paraId="28536BF8" w14:textId="77777777" w:rsidTr="001F3093">
        <w:trPr>
          <w:gridAfter w:val="1"/>
          <w:wAfter w:w="26" w:type="dxa"/>
          <w:trHeight w:val="306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0717B9CA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343F271E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Projekt zohľadňuje miestne špecifiká</w:t>
            </w:r>
          </w:p>
        </w:tc>
        <w:tc>
          <w:tcPr>
            <w:tcW w:w="1276" w:type="dxa"/>
          </w:tcPr>
          <w:p w14:paraId="75CC6E3B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Bodové</w:t>
            </w:r>
          </w:p>
        </w:tc>
        <w:tc>
          <w:tcPr>
            <w:tcW w:w="1276" w:type="dxa"/>
          </w:tcPr>
          <w:p w14:paraId="3EADC073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0/2</w:t>
            </w:r>
          </w:p>
        </w:tc>
        <w:tc>
          <w:tcPr>
            <w:tcW w:w="1250" w:type="dxa"/>
          </w:tcPr>
          <w:p w14:paraId="2ABCCEB9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2</w:t>
            </w:r>
          </w:p>
        </w:tc>
      </w:tr>
      <w:tr w:rsidR="001F3093" w:rsidRPr="00334C9E" w14:paraId="33009A34" w14:textId="77777777" w:rsidTr="001F3093">
        <w:trPr>
          <w:gridAfter w:val="1"/>
          <w:wAfter w:w="26" w:type="dxa"/>
          <w:trHeight w:val="180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2361DDFD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shd w:val="clear" w:color="auto" w:fill="DEEAF6" w:themeFill="accent1" w:themeFillTint="33"/>
          </w:tcPr>
          <w:p w14:paraId="7C8E0507" w14:textId="77777777" w:rsidR="001F3093" w:rsidRPr="00334C9E" w:rsidRDefault="001F3093" w:rsidP="00072866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6F63E0BD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65B1B4F5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shd w:val="clear" w:color="auto" w:fill="DEEAF6" w:themeFill="accent1" w:themeFillTint="33"/>
          </w:tcPr>
          <w:p w14:paraId="6D781669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1F3093" w:rsidRPr="00334C9E" w14:paraId="49910E7D" w14:textId="77777777" w:rsidTr="001F3093">
        <w:trPr>
          <w:gridAfter w:val="1"/>
          <w:wAfter w:w="26" w:type="dxa"/>
          <w:trHeight w:val="180"/>
        </w:trPr>
        <w:tc>
          <w:tcPr>
            <w:tcW w:w="1814" w:type="dxa"/>
            <w:vMerge w:val="restart"/>
            <w:shd w:val="clear" w:color="auto" w:fill="DEEAF6" w:themeFill="accent1" w:themeFillTint="33"/>
            <w:hideMark/>
          </w:tcPr>
          <w:p w14:paraId="392891A3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</w:tcPr>
          <w:p w14:paraId="6467DE66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276" w:type="dxa"/>
          </w:tcPr>
          <w:p w14:paraId="7FCBD421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</w:tcPr>
          <w:p w14:paraId="4995F77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</w:tcPr>
          <w:p w14:paraId="1943654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1F3093" w:rsidRPr="00334C9E" w14:paraId="4F8E9DB2" w14:textId="77777777" w:rsidTr="001F3093">
        <w:trPr>
          <w:gridAfter w:val="1"/>
          <w:wAfter w:w="26" w:type="dxa"/>
          <w:trHeight w:val="165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5CE5A601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shd w:val="clear" w:color="auto" w:fill="DEEAF6" w:themeFill="accent1" w:themeFillTint="33"/>
          </w:tcPr>
          <w:p w14:paraId="711E50F9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33154DC7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5355A5BB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shd w:val="clear" w:color="auto" w:fill="DEEAF6" w:themeFill="accent1" w:themeFillTint="33"/>
          </w:tcPr>
          <w:p w14:paraId="17C3D9FE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1F3093" w:rsidRPr="00334C9E" w14:paraId="63F57D30" w14:textId="77777777" w:rsidTr="001F3093">
        <w:trPr>
          <w:gridAfter w:val="1"/>
          <w:wAfter w:w="26" w:type="dxa"/>
          <w:trHeight w:val="270"/>
        </w:trPr>
        <w:tc>
          <w:tcPr>
            <w:tcW w:w="1814" w:type="dxa"/>
            <w:vMerge w:val="restart"/>
            <w:shd w:val="clear" w:color="auto" w:fill="DEEAF6" w:themeFill="accent1" w:themeFillTint="33"/>
            <w:hideMark/>
          </w:tcPr>
          <w:p w14:paraId="2D4486E3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</w:tcPr>
          <w:p w14:paraId="38F78869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276" w:type="dxa"/>
          </w:tcPr>
          <w:p w14:paraId="0B38E4BC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</w:tcPr>
          <w:p w14:paraId="20ABC9CE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</w:tcPr>
          <w:p w14:paraId="79699E94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1F3093" w:rsidRPr="00334C9E" w14:paraId="16A20F6B" w14:textId="77777777" w:rsidTr="001F3093">
        <w:trPr>
          <w:gridAfter w:val="1"/>
          <w:wAfter w:w="26" w:type="dxa"/>
          <w:trHeight w:val="270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5BD08A27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6A50F3B3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276" w:type="dxa"/>
          </w:tcPr>
          <w:p w14:paraId="3EA20BB2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</w:tcPr>
          <w:p w14:paraId="69A77431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</w:tcPr>
          <w:p w14:paraId="58217569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1F3093" w:rsidRPr="00334C9E" w14:paraId="46103741" w14:textId="77777777" w:rsidTr="001F3093">
        <w:trPr>
          <w:gridAfter w:val="1"/>
          <w:wAfter w:w="26" w:type="dxa"/>
          <w:trHeight w:val="176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62364047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564CDDC6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276" w:type="dxa"/>
          </w:tcPr>
          <w:p w14:paraId="5DE4EA0B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</w:tcPr>
          <w:p w14:paraId="31F37E2A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</w:tcPr>
          <w:p w14:paraId="653BE6C0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1F3093" w:rsidRPr="00334C9E" w14:paraId="37F2A053" w14:textId="77777777" w:rsidTr="001F3093">
        <w:trPr>
          <w:gridAfter w:val="1"/>
          <w:wAfter w:w="26" w:type="dxa"/>
          <w:trHeight w:val="337"/>
        </w:trPr>
        <w:tc>
          <w:tcPr>
            <w:tcW w:w="1814" w:type="dxa"/>
            <w:vMerge/>
            <w:shd w:val="clear" w:color="auto" w:fill="DEEAF6" w:themeFill="accent1" w:themeFillTint="33"/>
          </w:tcPr>
          <w:p w14:paraId="77249AD7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</w:tcPr>
          <w:p w14:paraId="52552F54" w14:textId="77777777" w:rsidR="001F3093" w:rsidRDefault="001F3093" w:rsidP="00072866">
            <w:pPr>
              <w:rPr>
                <w:rFonts w:cs="Arial"/>
                <w:color w:val="000000" w:themeColor="text1"/>
              </w:rPr>
            </w:pPr>
            <w:r w:rsidRPr="00763FDA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</w:tc>
        <w:tc>
          <w:tcPr>
            <w:tcW w:w="1276" w:type="dxa"/>
          </w:tcPr>
          <w:p w14:paraId="290581DC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</w:tcPr>
          <w:p w14:paraId="53538E51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</w:tcPr>
          <w:p w14:paraId="47879882" w14:textId="77777777" w:rsidR="001F3093" w:rsidRPr="00334C9E" w:rsidRDefault="001F3093" w:rsidP="00072866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1F3093" w:rsidRPr="00334C9E" w14:paraId="21632702" w14:textId="77777777" w:rsidTr="001F3093">
        <w:trPr>
          <w:gridAfter w:val="1"/>
          <w:wAfter w:w="26" w:type="dxa"/>
          <w:trHeight w:val="219"/>
        </w:trPr>
        <w:tc>
          <w:tcPr>
            <w:tcW w:w="1814" w:type="dxa"/>
            <w:vMerge/>
            <w:shd w:val="clear" w:color="auto" w:fill="DEEAF6" w:themeFill="accent1" w:themeFillTint="33"/>
            <w:hideMark/>
          </w:tcPr>
          <w:p w14:paraId="71FD559C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shd w:val="clear" w:color="auto" w:fill="DEEAF6" w:themeFill="accent1" w:themeFillTint="33"/>
          </w:tcPr>
          <w:p w14:paraId="1ECA2A20" w14:textId="77777777" w:rsidR="001F3093" w:rsidRPr="00334C9E" w:rsidRDefault="001F3093" w:rsidP="00072866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4CBEC931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shd w:val="clear" w:color="auto" w:fill="DEEAF6" w:themeFill="accent1" w:themeFillTint="33"/>
          </w:tcPr>
          <w:p w14:paraId="4E394626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shd w:val="clear" w:color="auto" w:fill="DEEAF6" w:themeFill="accent1" w:themeFillTint="33"/>
          </w:tcPr>
          <w:p w14:paraId="0645087C" w14:textId="77777777" w:rsidR="001F3093" w:rsidRPr="00334C9E" w:rsidRDefault="001F3093" w:rsidP="00072866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</w:tr>
      <w:tr w:rsidR="001F3093" w:rsidRPr="00334C9E" w14:paraId="64CFBDF9" w14:textId="77777777" w:rsidTr="001F3093">
        <w:trPr>
          <w:trHeight w:val="430"/>
        </w:trPr>
        <w:tc>
          <w:tcPr>
            <w:tcW w:w="1814" w:type="dxa"/>
            <w:shd w:val="clear" w:color="auto" w:fill="BDD6EE" w:themeFill="accent1" w:themeFillTint="66"/>
          </w:tcPr>
          <w:p w14:paraId="73DC46C6" w14:textId="77777777" w:rsidR="001F3093" w:rsidRPr="00334C9E" w:rsidRDefault="001F3093" w:rsidP="00072866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shd w:val="clear" w:color="auto" w:fill="BDD6EE" w:themeFill="accent1" w:themeFillTint="66"/>
          </w:tcPr>
          <w:p w14:paraId="64940BF8" w14:textId="77777777" w:rsidR="001F3093" w:rsidRPr="001F3093" w:rsidRDefault="001F3093" w:rsidP="00072866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1F3093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3828" w:type="dxa"/>
            <w:gridSpan w:val="4"/>
            <w:shd w:val="clear" w:color="auto" w:fill="BDD6EE" w:themeFill="accent1" w:themeFillTint="66"/>
          </w:tcPr>
          <w:p w14:paraId="1E9C149E" w14:textId="77777777" w:rsidR="001F3093" w:rsidRPr="001F3093" w:rsidRDefault="001F3093" w:rsidP="001F3093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1F3093">
              <w:rPr>
                <w:rFonts w:cs="Arial"/>
                <w:b/>
                <w:color w:val="000000" w:themeColor="text1"/>
              </w:rPr>
              <w:t xml:space="preserve">13 </w:t>
            </w:r>
          </w:p>
        </w:tc>
      </w:tr>
    </w:tbl>
    <w:p w14:paraId="438B6659" w14:textId="77777777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7461AD7D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</w:t>
      </w:r>
      <w:proofErr w:type="spellStart"/>
      <w:r w:rsidR="003A3DF2">
        <w:rPr>
          <w:rFonts w:cs="Arial"/>
          <w:b/>
          <w:color w:val="000000" w:themeColor="text1"/>
        </w:rPr>
        <w:t>t.j</w:t>
      </w:r>
      <w:proofErr w:type="spellEnd"/>
      <w:r w:rsidR="003A3DF2">
        <w:rPr>
          <w:rFonts w:cs="Arial"/>
          <w:b/>
          <w:color w:val="000000" w:themeColor="text1"/>
        </w:rPr>
        <w:t xml:space="preserve">. </w:t>
      </w:r>
      <w:proofErr w:type="spellStart"/>
      <w:r w:rsidR="003A3DF2">
        <w:rPr>
          <w:rFonts w:cs="Arial"/>
          <w:b/>
          <w:color w:val="000000" w:themeColor="text1"/>
        </w:rPr>
        <w:t>ŽoPr</w:t>
      </w:r>
      <w:proofErr w:type="spellEnd"/>
      <w:r w:rsidR="003A3DF2">
        <w:rPr>
          <w:rFonts w:cs="Arial"/>
          <w:b/>
          <w:color w:val="000000" w:themeColor="text1"/>
        </w:rPr>
        <w:t xml:space="preserve">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1F3093">
        <w:rPr>
          <w:rFonts w:cs="Arial"/>
          <w:b/>
          <w:color w:val="000000" w:themeColor="text1"/>
          <w:u w:val="single"/>
        </w:rPr>
        <w:t>8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C47E32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C47E32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3A672D56" w:rsidR="00607288" w:rsidRPr="00A42D69" w:rsidRDefault="0098609C" w:rsidP="00C47E3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1F3093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1F3093" w:rsidRPr="00A42D69" w14:paraId="30A4CD4A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1F3093" w:rsidRPr="00C63419" w:rsidRDefault="001F3093" w:rsidP="001F3093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74B3FC51" w:rsidR="001F3093" w:rsidRPr="00A42D69" w:rsidRDefault="001F3093" w:rsidP="001F3093">
            <w:pPr>
              <w:spacing w:before="120" w:after="120"/>
              <w:jc w:val="both"/>
            </w:pPr>
            <w:r>
              <w:rPr>
                <w:i/>
              </w:rPr>
              <w:t xml:space="preserve">Združenie obcí </w:t>
            </w:r>
            <w:proofErr w:type="spellStart"/>
            <w:r>
              <w:rPr>
                <w:i/>
              </w:rPr>
              <w:t>Bielokarpatsko</w:t>
            </w:r>
            <w:proofErr w:type="spellEnd"/>
            <w:r>
              <w:rPr>
                <w:i/>
              </w:rPr>
              <w:t xml:space="preserve">–trenčianskeho mikroregiónu a mikroregiónu </w:t>
            </w:r>
            <w:proofErr w:type="spellStart"/>
            <w:r>
              <w:rPr>
                <w:i/>
              </w:rPr>
              <w:t>Bošáčka</w:t>
            </w:r>
            <w:proofErr w:type="spellEnd"/>
          </w:p>
        </w:tc>
      </w:tr>
      <w:tr w:rsidR="001F3093" w:rsidRPr="00A42D69" w14:paraId="1D005461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1F3093" w:rsidRPr="00C63419" w:rsidRDefault="001F3093" w:rsidP="001F3093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551A152F" w:rsidR="001F3093" w:rsidRPr="00A42D69" w:rsidRDefault="0098609C" w:rsidP="001F3093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ED73738D26A646268584FB4DE85FA80E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1F3093">
                  <w:rPr>
                    <w:rFonts w:cs="Arial"/>
                    <w:sz w:val="20"/>
                  </w:rPr>
                  <w:t>B3 Nákup vozdiel spoločnej dopravy osôb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5BE2E3EC" w14:textId="7D2173B3" w:rsidR="003B1FA9" w:rsidRPr="001F3093" w:rsidRDefault="003B1FA9" w:rsidP="001F3093">
      <w:pPr>
        <w:pStyle w:val="Odsekzoznamu"/>
        <w:ind w:left="426"/>
        <w:jc w:val="both"/>
        <w:rPr>
          <w:rFonts w:asciiTheme="minorHAnsi" w:hAnsiTheme="minorHAnsi"/>
        </w:rPr>
      </w:pPr>
      <w:proofErr w:type="spellStart"/>
      <w:r w:rsidRPr="00A654E1">
        <w:rPr>
          <w:rFonts w:asciiTheme="minorHAnsi" w:hAnsiTheme="minorHAnsi"/>
        </w:rPr>
        <w:t>Rozlišovacie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kritériá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sú</w:t>
      </w:r>
      <w:proofErr w:type="spellEnd"/>
      <w:r w:rsidRPr="00A654E1">
        <w:rPr>
          <w:rFonts w:asciiTheme="minorHAnsi" w:hAnsiTheme="minorHAnsi"/>
        </w:rPr>
        <w:t>:</w:t>
      </w:r>
    </w:p>
    <w:p w14:paraId="54F2B963" w14:textId="77777777" w:rsidR="004C0278" w:rsidRPr="00A654E1" w:rsidRDefault="004C0278" w:rsidP="004C027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2A4EBC70" w14:textId="768DDD96" w:rsidR="003B1FA9" w:rsidRPr="00A654E1" w:rsidRDefault="003B1FA9" w:rsidP="00A654E1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proofErr w:type="spellStart"/>
      <w:r w:rsidRPr="00A654E1">
        <w:rPr>
          <w:rFonts w:asciiTheme="minorHAnsi" w:hAnsiTheme="minorHAnsi"/>
        </w:rPr>
        <w:t>Posúdenie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vplyvu</w:t>
      </w:r>
      <w:proofErr w:type="spellEnd"/>
      <w:r w:rsidRPr="00A654E1">
        <w:rPr>
          <w:rFonts w:asciiTheme="minorHAnsi" w:hAnsiTheme="minorHAnsi"/>
        </w:rPr>
        <w:t xml:space="preserve"> a </w:t>
      </w:r>
      <w:proofErr w:type="spellStart"/>
      <w:r w:rsidRPr="00A654E1">
        <w:rPr>
          <w:rFonts w:asciiTheme="minorHAnsi" w:hAnsiTheme="minorHAnsi"/>
        </w:rPr>
        <w:t>dopadu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projektu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na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plnenie</w:t>
      </w:r>
      <w:proofErr w:type="spellEnd"/>
      <w:r w:rsidRPr="00A654E1">
        <w:rPr>
          <w:rFonts w:asciiTheme="minorHAnsi" w:hAnsiTheme="minorHAnsi"/>
        </w:rPr>
        <w:t xml:space="preserve"> </w:t>
      </w:r>
      <w:proofErr w:type="spellStart"/>
      <w:r w:rsidRPr="00A654E1">
        <w:rPr>
          <w:rFonts w:asciiTheme="minorHAnsi" w:hAnsiTheme="minorHAnsi"/>
        </w:rPr>
        <w:t>stratégiu</w:t>
      </w:r>
      <w:proofErr w:type="spellEnd"/>
      <w:r w:rsidRPr="00A654E1">
        <w:rPr>
          <w:rFonts w:asciiTheme="minorHAnsi" w:hAnsiTheme="minorHAnsi"/>
        </w:rPr>
        <w:t xml:space="preserve"> CLLD,</w:t>
      </w:r>
    </w:p>
    <w:p w14:paraId="299FD727" w14:textId="1DE493CF" w:rsidR="003B1FA9" w:rsidRPr="004D6DFF" w:rsidRDefault="004938B3" w:rsidP="00A654E1">
      <w:pPr>
        <w:pStyle w:val="Odsekzoznamu"/>
        <w:ind w:left="1701"/>
        <w:jc w:val="both"/>
        <w:rPr>
          <w:rFonts w:asciiTheme="minorHAnsi" w:hAnsiTheme="minorHAnsi"/>
          <w:lang w:val="es-ES"/>
        </w:rPr>
      </w:pPr>
      <w:r w:rsidRPr="004D6DFF">
        <w:rPr>
          <w:rFonts w:ascii="Arial" w:hAnsi="Arial" w:cs="Arial"/>
          <w:sz w:val="20"/>
          <w:szCs w:val="20"/>
          <w:lang w:val="es-ES"/>
        </w:rPr>
        <w:t>Toto rozlišovacie kritérium aplikuje výberová komisia MAS.</w:t>
      </w:r>
    </w:p>
    <w:p w14:paraId="3446586A" w14:textId="07608BEC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91A99" w14:textId="77777777" w:rsidR="0098609C" w:rsidRDefault="0098609C" w:rsidP="006447D5">
      <w:pPr>
        <w:spacing w:after="0" w:line="240" w:lineRule="auto"/>
      </w:pPr>
      <w:r>
        <w:separator/>
      </w:r>
    </w:p>
  </w:endnote>
  <w:endnote w:type="continuationSeparator" w:id="0">
    <w:p w14:paraId="677806B7" w14:textId="77777777" w:rsidR="0098609C" w:rsidRDefault="0098609C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F84E" w14:textId="77777777" w:rsidR="00041014" w:rsidRDefault="00041014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1BA7A6FD" w:rsidR="00041014" w:rsidRPr="00041014" w:rsidRDefault="00041014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262E0B"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2664C" w14:textId="77777777" w:rsidR="0098609C" w:rsidRDefault="0098609C" w:rsidP="006447D5">
      <w:pPr>
        <w:spacing w:after="0" w:line="240" w:lineRule="auto"/>
      </w:pPr>
      <w:r>
        <w:separator/>
      </w:r>
    </w:p>
  </w:footnote>
  <w:footnote w:type="continuationSeparator" w:id="0">
    <w:p w14:paraId="66855174" w14:textId="77777777" w:rsidR="0098609C" w:rsidRDefault="0098609C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03477" w14:textId="4A31C584" w:rsidR="00E5263D" w:rsidRPr="001F013A" w:rsidRDefault="004D6DFF" w:rsidP="001D5D3D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93056" behindDoc="1" locked="0" layoutInCell="1" allowOverlap="1" wp14:anchorId="7273278D" wp14:editId="2F14B6CD">
          <wp:simplePos x="0" y="0"/>
          <wp:positionH relativeFrom="column">
            <wp:posOffset>641267</wp:posOffset>
          </wp:positionH>
          <wp:positionV relativeFrom="paragraph">
            <wp:posOffset>-178130</wp:posOffset>
          </wp:positionV>
          <wp:extent cx="600075" cy="598818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ázok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600075" cy="5988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2AAA"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B2B"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862BF6C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3732D36F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E5263D" w:rsidRPr="001D5D3D" w:rsidRDefault="00E5263D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 xml:space="preserve">Príloha č. </w:t>
    </w:r>
    <w:r w:rsidR="00AD4FD2" w:rsidRPr="00AD4FD2">
      <w:rPr>
        <w:rFonts w:ascii="Arial Narrow" w:hAnsi="Arial Narrow" w:cs="Arial"/>
        <w:sz w:val="20"/>
      </w:rPr>
      <w:t>4</w:t>
    </w:r>
    <w:r w:rsidRPr="00AD4FD2">
      <w:rPr>
        <w:rFonts w:ascii="Arial Narrow" w:hAnsi="Arial Narrow" w:cs="Arial"/>
        <w:sz w:val="20"/>
      </w:rPr>
      <w:t xml:space="preserve">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62BBB"/>
    <w:multiLevelType w:val="hybridMultilevel"/>
    <w:tmpl w:val="6416FB8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1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0609DC"/>
    <w:multiLevelType w:val="hybridMultilevel"/>
    <w:tmpl w:val="D3CE291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"/>
  </w:num>
  <w:num w:numId="3">
    <w:abstractNumId w:val="0"/>
  </w:num>
  <w:num w:numId="4">
    <w:abstractNumId w:val="27"/>
  </w:num>
  <w:num w:numId="5">
    <w:abstractNumId w:val="28"/>
  </w:num>
  <w:num w:numId="6">
    <w:abstractNumId w:val="8"/>
  </w:num>
  <w:num w:numId="7">
    <w:abstractNumId w:val="25"/>
  </w:num>
  <w:num w:numId="8">
    <w:abstractNumId w:val="12"/>
  </w:num>
  <w:num w:numId="9">
    <w:abstractNumId w:val="13"/>
  </w:num>
  <w:num w:numId="10">
    <w:abstractNumId w:val="5"/>
  </w:num>
  <w:num w:numId="11">
    <w:abstractNumId w:val="17"/>
  </w:num>
  <w:num w:numId="12">
    <w:abstractNumId w:val="15"/>
  </w:num>
  <w:num w:numId="13">
    <w:abstractNumId w:val="24"/>
  </w:num>
  <w:num w:numId="14">
    <w:abstractNumId w:val="20"/>
  </w:num>
  <w:num w:numId="15">
    <w:abstractNumId w:val="14"/>
  </w:num>
  <w:num w:numId="16">
    <w:abstractNumId w:val="9"/>
  </w:num>
  <w:num w:numId="17">
    <w:abstractNumId w:val="18"/>
  </w:num>
  <w:num w:numId="18">
    <w:abstractNumId w:val="26"/>
  </w:num>
  <w:num w:numId="19">
    <w:abstractNumId w:val="22"/>
  </w:num>
  <w:num w:numId="20">
    <w:abstractNumId w:val="3"/>
  </w:num>
  <w:num w:numId="21">
    <w:abstractNumId w:val="2"/>
  </w:num>
  <w:num w:numId="22">
    <w:abstractNumId w:val="30"/>
  </w:num>
  <w:num w:numId="23">
    <w:abstractNumId w:val="7"/>
  </w:num>
  <w:num w:numId="24">
    <w:abstractNumId w:val="30"/>
  </w:num>
  <w:num w:numId="25">
    <w:abstractNumId w:val="2"/>
  </w:num>
  <w:num w:numId="26">
    <w:abstractNumId w:val="7"/>
  </w:num>
  <w:num w:numId="27">
    <w:abstractNumId w:val="6"/>
  </w:num>
  <w:num w:numId="28">
    <w:abstractNumId w:val="23"/>
  </w:num>
  <w:num w:numId="29">
    <w:abstractNumId w:val="21"/>
  </w:num>
  <w:num w:numId="30">
    <w:abstractNumId w:val="29"/>
  </w:num>
  <w:num w:numId="31">
    <w:abstractNumId w:val="11"/>
  </w:num>
  <w:num w:numId="32">
    <w:abstractNumId w:val="10"/>
  </w:num>
  <w:num w:numId="33">
    <w:abstractNumId w:val="1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A22"/>
    <w:rsid w:val="00002283"/>
    <w:rsid w:val="000074F8"/>
    <w:rsid w:val="0000760B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63"/>
    <w:rsid w:val="00103508"/>
    <w:rsid w:val="00107DC2"/>
    <w:rsid w:val="00112DDE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70C4D"/>
    <w:rsid w:val="001714EF"/>
    <w:rsid w:val="001769BC"/>
    <w:rsid w:val="001816FF"/>
    <w:rsid w:val="00182222"/>
    <w:rsid w:val="001834B3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3093"/>
    <w:rsid w:val="001F618A"/>
    <w:rsid w:val="002028E6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73C6"/>
    <w:rsid w:val="00260B63"/>
    <w:rsid w:val="00262784"/>
    <w:rsid w:val="00262E0B"/>
    <w:rsid w:val="0026684D"/>
    <w:rsid w:val="00271BF5"/>
    <w:rsid w:val="002741A0"/>
    <w:rsid w:val="00275CCF"/>
    <w:rsid w:val="00281453"/>
    <w:rsid w:val="0028704D"/>
    <w:rsid w:val="002942EF"/>
    <w:rsid w:val="00295AC2"/>
    <w:rsid w:val="00295F74"/>
    <w:rsid w:val="00297E2A"/>
    <w:rsid w:val="002A0F60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80D9F"/>
    <w:rsid w:val="0049086C"/>
    <w:rsid w:val="00492C48"/>
    <w:rsid w:val="004938B3"/>
    <w:rsid w:val="00493914"/>
    <w:rsid w:val="00495768"/>
    <w:rsid w:val="0049731C"/>
    <w:rsid w:val="004A372F"/>
    <w:rsid w:val="004B31A8"/>
    <w:rsid w:val="004B5519"/>
    <w:rsid w:val="004B5B76"/>
    <w:rsid w:val="004B756D"/>
    <w:rsid w:val="004C0278"/>
    <w:rsid w:val="004C2866"/>
    <w:rsid w:val="004C301F"/>
    <w:rsid w:val="004D222E"/>
    <w:rsid w:val="004D6DFF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92D"/>
    <w:rsid w:val="005F10A6"/>
    <w:rsid w:val="00600B81"/>
    <w:rsid w:val="006051BA"/>
    <w:rsid w:val="00607288"/>
    <w:rsid w:val="00610062"/>
    <w:rsid w:val="00611A9C"/>
    <w:rsid w:val="0061310C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D2056"/>
    <w:rsid w:val="008D2C23"/>
    <w:rsid w:val="008D6238"/>
    <w:rsid w:val="008D62B8"/>
    <w:rsid w:val="008D6DCA"/>
    <w:rsid w:val="008D71E2"/>
    <w:rsid w:val="008E0299"/>
    <w:rsid w:val="008E0E6B"/>
    <w:rsid w:val="008E28C1"/>
    <w:rsid w:val="008E5D06"/>
    <w:rsid w:val="008F1E25"/>
    <w:rsid w:val="008F2B0E"/>
    <w:rsid w:val="008F2CA3"/>
    <w:rsid w:val="008F5915"/>
    <w:rsid w:val="008F7359"/>
    <w:rsid w:val="0090089A"/>
    <w:rsid w:val="00900CE2"/>
    <w:rsid w:val="0090198D"/>
    <w:rsid w:val="00905EAD"/>
    <w:rsid w:val="009100F3"/>
    <w:rsid w:val="00912DE3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2351"/>
    <w:rsid w:val="009838AC"/>
    <w:rsid w:val="00985A87"/>
    <w:rsid w:val="0098609C"/>
    <w:rsid w:val="00987448"/>
    <w:rsid w:val="00992DC2"/>
    <w:rsid w:val="009A31D1"/>
    <w:rsid w:val="009A41D7"/>
    <w:rsid w:val="009A4784"/>
    <w:rsid w:val="009A5285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454B"/>
    <w:rsid w:val="009F45CB"/>
    <w:rsid w:val="009F49A6"/>
    <w:rsid w:val="009F522C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34C"/>
    <w:rsid w:val="00AB1998"/>
    <w:rsid w:val="00AB3156"/>
    <w:rsid w:val="00AB37C1"/>
    <w:rsid w:val="00AB7C6D"/>
    <w:rsid w:val="00AC1F74"/>
    <w:rsid w:val="00AC6372"/>
    <w:rsid w:val="00AD086A"/>
    <w:rsid w:val="00AD1102"/>
    <w:rsid w:val="00AD1A4F"/>
    <w:rsid w:val="00AD30C0"/>
    <w:rsid w:val="00AD4FD2"/>
    <w:rsid w:val="00AD78E7"/>
    <w:rsid w:val="00AE0E4B"/>
    <w:rsid w:val="00AE14A4"/>
    <w:rsid w:val="00AE20AD"/>
    <w:rsid w:val="00AE7306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75EF"/>
    <w:rsid w:val="00C54052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65FF"/>
    <w:rsid w:val="00CF12B4"/>
    <w:rsid w:val="00CF1494"/>
    <w:rsid w:val="00CF2402"/>
    <w:rsid w:val="00CF4836"/>
    <w:rsid w:val="00D05B26"/>
    <w:rsid w:val="00D06347"/>
    <w:rsid w:val="00D07E0F"/>
    <w:rsid w:val="00D1737B"/>
    <w:rsid w:val="00D2210A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3096A"/>
    <w:rsid w:val="00E333D3"/>
    <w:rsid w:val="00E34ED0"/>
    <w:rsid w:val="00E41416"/>
    <w:rsid w:val="00E425C3"/>
    <w:rsid w:val="00E47D7E"/>
    <w:rsid w:val="00E5263D"/>
    <w:rsid w:val="00E55894"/>
    <w:rsid w:val="00E55C3C"/>
    <w:rsid w:val="00E57C43"/>
    <w:rsid w:val="00E63409"/>
    <w:rsid w:val="00E67B49"/>
    <w:rsid w:val="00E70208"/>
    <w:rsid w:val="00E720AF"/>
    <w:rsid w:val="00E73884"/>
    <w:rsid w:val="00E820BB"/>
    <w:rsid w:val="00E85BE3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6D7B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qFormat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A94B540BD36641169E067AB569DEF98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E154AB3-0B52-46F9-BF59-504F2A918EC8}"/>
      </w:docPartPr>
      <w:docPartBody>
        <w:p w:rsidR="00F60CBA" w:rsidRDefault="00B20F1E" w:rsidP="00B20F1E">
          <w:pPr>
            <w:pStyle w:val="A94B540BD36641169E067AB569DEF984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ED73738D26A646268584FB4DE85FA80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C7DB333-85AE-4944-AA6D-D6AFDE63B5DE}"/>
      </w:docPartPr>
      <w:docPartBody>
        <w:p w:rsidR="004C0D24" w:rsidRDefault="00947D0D" w:rsidP="00947D0D">
          <w:pPr>
            <w:pStyle w:val="ED73738D26A646268584FB4DE85FA80E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74A2"/>
    <w:rsid w:val="00163B11"/>
    <w:rsid w:val="00212C3B"/>
    <w:rsid w:val="004C0D24"/>
    <w:rsid w:val="005A4146"/>
    <w:rsid w:val="006B3B1E"/>
    <w:rsid w:val="00947D0D"/>
    <w:rsid w:val="00A64C43"/>
    <w:rsid w:val="00AD089D"/>
    <w:rsid w:val="00B20F1E"/>
    <w:rsid w:val="00B874A2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947D0D"/>
    <w:rPr>
      <w:color w:val="808080"/>
    </w:rPr>
  </w:style>
  <w:style w:type="paragraph" w:customStyle="1" w:styleId="ED73738D26A646268584FB4DE85FA80E">
    <w:name w:val="ED73738D26A646268584FB4DE85FA80E"/>
    <w:rsid w:val="00947D0D"/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A94B540BD36641169E067AB569DEF9842">
    <w:name w:val="A94B540BD36641169E067AB569DEF984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8C837A-FF23-4E91-BA8C-38207C2C0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1511</Words>
  <Characters>8615</Characters>
  <Application>Microsoft Office Word</Application>
  <DocSecurity>0</DocSecurity>
  <Lines>71</Lines>
  <Paragraphs>20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2021-05-16T17:55:00Z</dcterms:created>
  <dcterms:modified xsi:type="dcterms:W3CDTF">2021-07-16T10:55:00Z</dcterms:modified>
</cp:coreProperties>
</file>